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F042AE" w:rsidRPr="00D4065F" w:rsidTr="00F042AE">
        <w:tc>
          <w:tcPr>
            <w:tcW w:w="4785" w:type="dxa"/>
          </w:tcPr>
          <w:p w:rsidR="00F042AE" w:rsidRPr="00815314" w:rsidRDefault="00F042AE" w:rsidP="00815314">
            <w:pPr>
              <w:ind w:firstLine="709"/>
              <w:jc w:val="both"/>
              <w:rPr>
                <w:b/>
                <w:sz w:val="20"/>
                <w:szCs w:val="20"/>
              </w:rPr>
            </w:pPr>
            <w:r w:rsidRPr="00815314">
              <w:rPr>
                <w:b/>
                <w:sz w:val="20"/>
                <w:szCs w:val="20"/>
              </w:rPr>
              <w:t>Закончился ли кризис?</w:t>
            </w:r>
          </w:p>
          <w:p w:rsidR="00F042AE" w:rsidRPr="00815314" w:rsidRDefault="00937836" w:rsidP="00815314">
            <w:pPr>
              <w:pStyle w:val="1"/>
              <w:ind w:firstLine="709"/>
              <w:jc w:val="both"/>
              <w:outlineLvl w:val="0"/>
              <w:rPr>
                <w:b/>
                <w:i/>
                <w:sz w:val="20"/>
                <w:szCs w:val="20"/>
              </w:rPr>
            </w:pPr>
            <w:r w:rsidRPr="00815314">
              <w:rPr>
                <w:b/>
                <w:i/>
                <w:sz w:val="20"/>
                <w:szCs w:val="20"/>
              </w:rPr>
              <w:t xml:space="preserve">Н.В. </w:t>
            </w:r>
            <w:r w:rsidR="00F042AE" w:rsidRPr="00815314">
              <w:rPr>
                <w:b/>
                <w:i/>
                <w:sz w:val="20"/>
                <w:szCs w:val="20"/>
              </w:rPr>
              <w:t>Пасечник</w:t>
            </w:r>
            <w:r w:rsidRPr="00815314">
              <w:rPr>
                <w:b/>
                <w:i/>
                <w:sz w:val="20"/>
                <w:szCs w:val="20"/>
              </w:rPr>
              <w:t xml:space="preserve"> </w:t>
            </w:r>
          </w:p>
          <w:p w:rsidR="00F042AE" w:rsidRPr="00815314" w:rsidRDefault="00F042AE" w:rsidP="00815314">
            <w:pPr>
              <w:ind w:firstLine="709"/>
              <w:jc w:val="both"/>
              <w:rPr>
                <w:sz w:val="20"/>
                <w:szCs w:val="20"/>
              </w:rPr>
            </w:pPr>
            <w:bookmarkStart w:id="0" w:name="OLE_LINK1"/>
            <w:bookmarkStart w:id="1" w:name="OLE_LINK2"/>
            <w:r w:rsidRPr="00815314">
              <w:rPr>
                <w:sz w:val="20"/>
                <w:szCs w:val="20"/>
              </w:rPr>
              <w:t xml:space="preserve">В статье рассматривается состояние и перспективы развития металлургического машиностроения, а также вклад ВНИИМЕТМАШ в развитие </w:t>
            </w:r>
            <w:proofErr w:type="spellStart"/>
            <w:r w:rsidRPr="00815314">
              <w:rPr>
                <w:sz w:val="20"/>
                <w:szCs w:val="20"/>
              </w:rPr>
              <w:t>подотрасли</w:t>
            </w:r>
            <w:proofErr w:type="spellEnd"/>
            <w:r w:rsidRPr="00815314">
              <w:rPr>
                <w:sz w:val="20"/>
                <w:szCs w:val="20"/>
              </w:rPr>
              <w:t xml:space="preserve">. Рассмотрены некоторые из наиболее перспективных крупномасштабных работ института: компактные металлургические мини-заводы, сверхмощные </w:t>
            </w:r>
            <w:proofErr w:type="spellStart"/>
            <w:r w:rsidRPr="00815314">
              <w:rPr>
                <w:sz w:val="20"/>
                <w:szCs w:val="20"/>
              </w:rPr>
              <w:t>штамповочно-экструзионные</w:t>
            </w:r>
            <w:proofErr w:type="spellEnd"/>
            <w:r w:rsidRPr="00815314">
              <w:rPr>
                <w:sz w:val="20"/>
                <w:szCs w:val="20"/>
              </w:rPr>
              <w:t xml:space="preserve"> прессы усилием 80 тыс. т, энергосберегающие трансформаторы новой конструкции. Отмечена необходимость государственной поддержки отечественных машиностроителей и решения кадровых проблем. </w:t>
            </w:r>
          </w:p>
          <w:p w:rsidR="00F042AE" w:rsidRPr="00815314" w:rsidRDefault="00F042AE" w:rsidP="00815314">
            <w:pPr>
              <w:ind w:firstLine="709"/>
              <w:jc w:val="both"/>
              <w:rPr>
                <w:sz w:val="20"/>
                <w:szCs w:val="20"/>
              </w:rPr>
            </w:pPr>
            <w:r w:rsidRPr="00815314">
              <w:rPr>
                <w:b/>
                <w:sz w:val="20"/>
                <w:szCs w:val="20"/>
              </w:rPr>
              <w:t>Ключевые слова:</w:t>
            </w:r>
            <w:r w:rsidRPr="00815314">
              <w:rPr>
                <w:sz w:val="20"/>
                <w:szCs w:val="20"/>
              </w:rPr>
              <w:t xml:space="preserve"> </w:t>
            </w:r>
            <w:bookmarkStart w:id="2" w:name="OLE_LINK3"/>
            <w:bookmarkStart w:id="3" w:name="OLE_LINK4"/>
            <w:r w:rsidRPr="00815314">
              <w:rPr>
                <w:sz w:val="20"/>
                <w:szCs w:val="20"/>
              </w:rPr>
              <w:t xml:space="preserve">институт, металлургические и машиностроительные заводы, мини-завод, гильзовые кристаллизаторы, станы холодной прокатки прецизионных труб, изостатическое прессовое оборудование. </w:t>
            </w:r>
            <w:bookmarkEnd w:id="0"/>
            <w:bookmarkEnd w:id="1"/>
            <w:bookmarkEnd w:id="2"/>
            <w:bookmarkEnd w:id="3"/>
          </w:p>
        </w:tc>
        <w:tc>
          <w:tcPr>
            <w:tcW w:w="4786" w:type="dxa"/>
          </w:tcPr>
          <w:p w:rsidR="00F042AE" w:rsidRPr="00815314" w:rsidRDefault="00F042AE" w:rsidP="00815314">
            <w:pPr>
              <w:ind w:firstLine="709"/>
              <w:jc w:val="both"/>
              <w:rPr>
                <w:b/>
                <w:sz w:val="20"/>
                <w:szCs w:val="20"/>
                <w:lang w:val="en-US"/>
              </w:rPr>
            </w:pPr>
            <w:r w:rsidRPr="00815314">
              <w:rPr>
                <w:b/>
                <w:sz w:val="20"/>
                <w:szCs w:val="20"/>
                <w:lang w:val="en-US"/>
              </w:rPr>
              <w:t>Is the crisis finished?</w:t>
            </w:r>
          </w:p>
          <w:p w:rsidR="00F042AE" w:rsidRPr="00815314" w:rsidRDefault="00937836" w:rsidP="00815314">
            <w:pPr>
              <w:ind w:firstLine="709"/>
              <w:jc w:val="both"/>
              <w:rPr>
                <w:b/>
                <w:i/>
                <w:sz w:val="20"/>
                <w:szCs w:val="20"/>
                <w:lang w:val="en-US"/>
              </w:rPr>
            </w:pPr>
            <w:r w:rsidRPr="00815314">
              <w:rPr>
                <w:b/>
                <w:i/>
                <w:sz w:val="20"/>
                <w:szCs w:val="20"/>
                <w:lang w:val="en-US"/>
              </w:rPr>
              <w:t xml:space="preserve">N.V. </w:t>
            </w:r>
            <w:proofErr w:type="spellStart"/>
            <w:r w:rsidR="00F042AE" w:rsidRPr="00815314">
              <w:rPr>
                <w:b/>
                <w:i/>
                <w:sz w:val="20"/>
                <w:szCs w:val="20"/>
                <w:lang w:val="en-US"/>
              </w:rPr>
              <w:t>Pasechnik</w:t>
            </w:r>
            <w:proofErr w:type="spellEnd"/>
            <w:r w:rsidRPr="00815314">
              <w:rPr>
                <w:b/>
                <w:i/>
                <w:sz w:val="20"/>
                <w:szCs w:val="20"/>
                <w:lang w:val="en-US"/>
              </w:rPr>
              <w:t xml:space="preserve"> </w:t>
            </w:r>
          </w:p>
          <w:p w:rsidR="00F042AE" w:rsidRPr="00815314" w:rsidRDefault="00F042AE" w:rsidP="00815314">
            <w:pPr>
              <w:ind w:firstLine="709"/>
              <w:jc w:val="both"/>
              <w:rPr>
                <w:sz w:val="20"/>
                <w:szCs w:val="20"/>
                <w:lang w:val="en-US"/>
              </w:rPr>
            </w:pPr>
            <w:r w:rsidRPr="00815314">
              <w:rPr>
                <w:sz w:val="20"/>
                <w:szCs w:val="20"/>
                <w:lang w:val="en-US"/>
              </w:rPr>
              <w:t xml:space="preserve">The status and perspectives of metallurgical machine-building are considered in the article as well as contribution of VNIIMETMASH to development of sub-branch. Some of the most perspective and large-scale works of institute are considered: compact metallurgical mini-plants, super-powerful stamping-extruding presses with force 80000 t, energy-saving transformer of new design. Necessity of state support of domestic producers and decision of problems with personnel are marked. </w:t>
            </w:r>
          </w:p>
          <w:p w:rsidR="00F042AE" w:rsidRPr="00815314" w:rsidRDefault="00F042AE"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institute, metallurgical and machine-building plant, mini-mill, tube mould crystallizers </w:t>
            </w:r>
            <w:proofErr w:type="spellStart"/>
            <w:r w:rsidRPr="00815314">
              <w:rPr>
                <w:sz w:val="20"/>
                <w:szCs w:val="20"/>
                <w:lang w:val="en-US"/>
              </w:rPr>
              <w:t>crystallizers</w:t>
            </w:r>
            <w:proofErr w:type="spellEnd"/>
            <w:r w:rsidRPr="00815314">
              <w:rPr>
                <w:sz w:val="20"/>
                <w:szCs w:val="20"/>
                <w:lang w:val="en-US"/>
              </w:rPr>
              <w:t xml:space="preserve">, cold rolling mill for precision pipes, </w:t>
            </w:r>
            <w:proofErr w:type="spellStart"/>
            <w:r w:rsidRPr="00815314">
              <w:rPr>
                <w:sz w:val="20"/>
                <w:szCs w:val="20"/>
                <w:lang w:val="en-US"/>
              </w:rPr>
              <w:t>isostatic</w:t>
            </w:r>
            <w:proofErr w:type="spellEnd"/>
            <w:r w:rsidRPr="00815314">
              <w:rPr>
                <w:sz w:val="20"/>
                <w:szCs w:val="20"/>
                <w:lang w:val="en-US"/>
              </w:rPr>
              <w:t xml:space="preserve"> pressing equipment.</w:t>
            </w:r>
          </w:p>
        </w:tc>
      </w:tr>
      <w:tr w:rsidR="00F042AE" w:rsidRPr="00D4065F" w:rsidTr="00F042AE">
        <w:tc>
          <w:tcPr>
            <w:tcW w:w="4785" w:type="dxa"/>
          </w:tcPr>
          <w:p w:rsidR="00B03DE0" w:rsidRPr="00815314" w:rsidRDefault="00B03DE0" w:rsidP="00815314">
            <w:pPr>
              <w:pStyle w:val="a4"/>
              <w:ind w:firstLine="709"/>
              <w:jc w:val="both"/>
              <w:rPr>
                <w:sz w:val="20"/>
                <w:szCs w:val="20"/>
              </w:rPr>
            </w:pPr>
            <w:r w:rsidRPr="00815314">
              <w:rPr>
                <w:sz w:val="20"/>
                <w:szCs w:val="20"/>
              </w:rPr>
              <w:t>Обзор загрузочных устройств доменных печей</w:t>
            </w:r>
          </w:p>
          <w:p w:rsidR="00B03DE0" w:rsidRPr="00815314" w:rsidRDefault="00937836" w:rsidP="00815314">
            <w:pPr>
              <w:ind w:firstLine="709"/>
              <w:jc w:val="both"/>
              <w:rPr>
                <w:b/>
                <w:i/>
                <w:sz w:val="20"/>
                <w:szCs w:val="20"/>
              </w:rPr>
            </w:pPr>
            <w:r w:rsidRPr="00815314">
              <w:rPr>
                <w:b/>
                <w:i/>
                <w:sz w:val="20"/>
                <w:szCs w:val="20"/>
              </w:rPr>
              <w:t xml:space="preserve">И.В. </w:t>
            </w:r>
            <w:proofErr w:type="spellStart"/>
            <w:r w:rsidR="00B03DE0" w:rsidRPr="00815314">
              <w:rPr>
                <w:b/>
                <w:i/>
                <w:sz w:val="20"/>
                <w:szCs w:val="20"/>
              </w:rPr>
              <w:t>Комолов</w:t>
            </w:r>
            <w:proofErr w:type="spellEnd"/>
            <w:r w:rsidRPr="00815314">
              <w:rPr>
                <w:b/>
                <w:i/>
                <w:sz w:val="20"/>
                <w:szCs w:val="20"/>
              </w:rPr>
              <w:t>,</w:t>
            </w:r>
            <w:r w:rsidR="00B03DE0" w:rsidRPr="00815314">
              <w:rPr>
                <w:b/>
                <w:i/>
                <w:sz w:val="20"/>
                <w:szCs w:val="20"/>
              </w:rPr>
              <w:t xml:space="preserve"> </w:t>
            </w:r>
            <w:r w:rsidRPr="00815314">
              <w:rPr>
                <w:b/>
                <w:i/>
                <w:sz w:val="20"/>
                <w:szCs w:val="20"/>
              </w:rPr>
              <w:t xml:space="preserve">А.И. </w:t>
            </w:r>
            <w:r w:rsidR="00B03DE0" w:rsidRPr="00815314">
              <w:rPr>
                <w:b/>
                <w:i/>
                <w:sz w:val="20"/>
                <w:szCs w:val="20"/>
              </w:rPr>
              <w:t xml:space="preserve">Волошин, </w:t>
            </w:r>
            <w:r w:rsidRPr="00815314">
              <w:rPr>
                <w:b/>
                <w:i/>
                <w:sz w:val="20"/>
                <w:szCs w:val="20"/>
              </w:rPr>
              <w:t xml:space="preserve">Н.А. </w:t>
            </w:r>
            <w:r w:rsidR="00B03DE0" w:rsidRPr="00815314">
              <w:rPr>
                <w:b/>
                <w:i/>
                <w:sz w:val="20"/>
                <w:szCs w:val="20"/>
              </w:rPr>
              <w:t xml:space="preserve">Михайлов, </w:t>
            </w:r>
            <w:r w:rsidRPr="00815314">
              <w:rPr>
                <w:b/>
                <w:i/>
                <w:sz w:val="20"/>
                <w:szCs w:val="20"/>
              </w:rPr>
              <w:t xml:space="preserve">Н.Н. </w:t>
            </w:r>
            <w:r w:rsidR="00B03DE0" w:rsidRPr="00815314">
              <w:rPr>
                <w:b/>
                <w:i/>
                <w:sz w:val="20"/>
                <w:szCs w:val="20"/>
              </w:rPr>
              <w:t xml:space="preserve">Руденко, </w:t>
            </w:r>
            <w:r w:rsidRPr="00815314">
              <w:rPr>
                <w:b/>
                <w:i/>
                <w:sz w:val="20"/>
                <w:szCs w:val="20"/>
              </w:rPr>
              <w:t xml:space="preserve">А.А. </w:t>
            </w:r>
            <w:r w:rsidR="00B03DE0" w:rsidRPr="00815314">
              <w:rPr>
                <w:b/>
                <w:i/>
                <w:sz w:val="20"/>
                <w:szCs w:val="20"/>
              </w:rPr>
              <w:t xml:space="preserve">Иванов </w:t>
            </w:r>
          </w:p>
          <w:p w:rsidR="00B03DE0" w:rsidRPr="00815314" w:rsidRDefault="00B03DE0" w:rsidP="00815314">
            <w:pPr>
              <w:pStyle w:val="2"/>
              <w:ind w:firstLine="709"/>
              <w:jc w:val="both"/>
              <w:rPr>
                <w:sz w:val="20"/>
                <w:szCs w:val="20"/>
              </w:rPr>
            </w:pPr>
            <w:r w:rsidRPr="00815314">
              <w:rPr>
                <w:sz w:val="20"/>
                <w:szCs w:val="20"/>
              </w:rPr>
              <w:t>В</w:t>
            </w:r>
            <w:r w:rsidR="009809BD" w:rsidRPr="00815314">
              <w:rPr>
                <w:sz w:val="20"/>
                <w:szCs w:val="20"/>
              </w:rPr>
              <w:t xml:space="preserve"> </w:t>
            </w:r>
            <w:r w:rsidRPr="00815314">
              <w:rPr>
                <w:sz w:val="20"/>
                <w:szCs w:val="20"/>
              </w:rPr>
              <w:t>статье приведен краткий обзор основных типов загрузочных устройств доменных печей. Представлены схемы, особенности конструкции, организации и фирмы разработчики загрузочных устройств. Более подробно описана новая конструкция</w:t>
            </w:r>
            <w:r w:rsidR="009809BD" w:rsidRPr="00815314">
              <w:rPr>
                <w:sz w:val="20"/>
                <w:szCs w:val="20"/>
              </w:rPr>
              <w:t xml:space="preserve"> </w:t>
            </w:r>
            <w:proofErr w:type="spellStart"/>
            <w:r w:rsidRPr="00815314">
              <w:rPr>
                <w:sz w:val="20"/>
                <w:szCs w:val="20"/>
              </w:rPr>
              <w:t>бесконусного</w:t>
            </w:r>
            <w:proofErr w:type="spellEnd"/>
            <w:r w:rsidRPr="00815314">
              <w:rPr>
                <w:sz w:val="20"/>
                <w:szCs w:val="20"/>
              </w:rPr>
              <w:t xml:space="preserve"> загрузочного устройства с лотковым распределителем шихты.</w:t>
            </w:r>
          </w:p>
          <w:p w:rsidR="00F042AE" w:rsidRPr="00815314" w:rsidRDefault="00B03DE0" w:rsidP="00815314">
            <w:pPr>
              <w:pStyle w:val="a4"/>
              <w:ind w:firstLine="709"/>
              <w:jc w:val="both"/>
              <w:rPr>
                <w:sz w:val="20"/>
                <w:szCs w:val="20"/>
              </w:rPr>
            </w:pPr>
            <w:proofErr w:type="gramStart"/>
            <w:r w:rsidRPr="00815314">
              <w:rPr>
                <w:bCs w:val="0"/>
                <w:sz w:val="20"/>
                <w:szCs w:val="20"/>
              </w:rPr>
              <w:t>Ключевые слова:</w:t>
            </w:r>
            <w:r w:rsidRPr="00815314">
              <w:rPr>
                <w:b w:val="0"/>
                <w:bCs w:val="0"/>
                <w:sz w:val="20"/>
                <w:szCs w:val="20"/>
              </w:rPr>
              <w:t xml:space="preserve"> доменная</w:t>
            </w:r>
            <w:r w:rsidR="009809BD" w:rsidRPr="00815314">
              <w:rPr>
                <w:b w:val="0"/>
                <w:bCs w:val="0"/>
                <w:sz w:val="20"/>
                <w:szCs w:val="20"/>
              </w:rPr>
              <w:t xml:space="preserve"> </w:t>
            </w:r>
            <w:r w:rsidRPr="00815314">
              <w:rPr>
                <w:b w:val="0"/>
                <w:bCs w:val="0"/>
                <w:sz w:val="20"/>
                <w:szCs w:val="20"/>
              </w:rPr>
              <w:t>печь, печное пространство, засыпной аппарат,</w:t>
            </w:r>
            <w:r w:rsidR="009809BD" w:rsidRPr="00815314">
              <w:rPr>
                <w:b w:val="0"/>
                <w:bCs w:val="0"/>
                <w:sz w:val="20"/>
                <w:szCs w:val="20"/>
              </w:rPr>
              <w:t xml:space="preserve"> </w:t>
            </w:r>
            <w:r w:rsidRPr="00815314">
              <w:rPr>
                <w:b w:val="0"/>
                <w:bCs w:val="0"/>
                <w:sz w:val="20"/>
                <w:szCs w:val="20"/>
              </w:rPr>
              <w:t>распределение шихты,</w:t>
            </w:r>
            <w:r w:rsidR="009809BD" w:rsidRPr="00815314">
              <w:rPr>
                <w:b w:val="0"/>
                <w:bCs w:val="0"/>
                <w:sz w:val="20"/>
                <w:szCs w:val="20"/>
              </w:rPr>
              <w:t xml:space="preserve"> </w:t>
            </w:r>
            <w:proofErr w:type="spellStart"/>
            <w:r w:rsidRPr="00815314">
              <w:rPr>
                <w:b w:val="0"/>
                <w:bCs w:val="0"/>
                <w:sz w:val="20"/>
                <w:szCs w:val="20"/>
              </w:rPr>
              <w:t>двухконусное</w:t>
            </w:r>
            <w:proofErr w:type="spellEnd"/>
            <w:r w:rsidRPr="00815314">
              <w:rPr>
                <w:b w:val="0"/>
                <w:bCs w:val="0"/>
                <w:sz w:val="20"/>
                <w:szCs w:val="20"/>
              </w:rPr>
              <w:t xml:space="preserve"> загрузочное устройство, </w:t>
            </w:r>
            <w:proofErr w:type="spellStart"/>
            <w:r w:rsidRPr="00815314">
              <w:rPr>
                <w:b w:val="0"/>
                <w:bCs w:val="0"/>
                <w:sz w:val="20"/>
                <w:szCs w:val="20"/>
              </w:rPr>
              <w:t>бесконусное</w:t>
            </w:r>
            <w:proofErr w:type="spellEnd"/>
            <w:r w:rsidRPr="00815314">
              <w:rPr>
                <w:b w:val="0"/>
                <w:bCs w:val="0"/>
                <w:sz w:val="20"/>
                <w:szCs w:val="20"/>
              </w:rPr>
              <w:t xml:space="preserve"> загрузочное устройство, лотковый распределитель шихты, </w:t>
            </w:r>
            <w:proofErr w:type="spellStart"/>
            <w:r w:rsidRPr="00815314">
              <w:rPr>
                <w:b w:val="0"/>
                <w:bCs w:val="0"/>
                <w:sz w:val="20"/>
                <w:szCs w:val="20"/>
              </w:rPr>
              <w:t>газоуплотнительный</w:t>
            </w:r>
            <w:proofErr w:type="spellEnd"/>
            <w:r w:rsidRPr="00815314">
              <w:rPr>
                <w:b w:val="0"/>
                <w:bCs w:val="0"/>
                <w:sz w:val="20"/>
                <w:szCs w:val="20"/>
              </w:rPr>
              <w:t xml:space="preserve"> клапан, шихтовый</w:t>
            </w:r>
            <w:r w:rsidR="009809BD" w:rsidRPr="00815314">
              <w:rPr>
                <w:b w:val="0"/>
                <w:bCs w:val="0"/>
                <w:sz w:val="20"/>
                <w:szCs w:val="20"/>
              </w:rPr>
              <w:t xml:space="preserve"> </w:t>
            </w:r>
            <w:r w:rsidRPr="00815314">
              <w:rPr>
                <w:b w:val="0"/>
                <w:bCs w:val="0"/>
                <w:sz w:val="20"/>
                <w:szCs w:val="20"/>
              </w:rPr>
              <w:t xml:space="preserve">тракт. </w:t>
            </w:r>
            <w:proofErr w:type="gramEnd"/>
          </w:p>
        </w:tc>
        <w:tc>
          <w:tcPr>
            <w:tcW w:w="4786" w:type="dxa"/>
          </w:tcPr>
          <w:p w:rsidR="00B03DE0" w:rsidRPr="00815314" w:rsidRDefault="00B03DE0" w:rsidP="00815314">
            <w:pPr>
              <w:autoSpaceDE w:val="0"/>
              <w:autoSpaceDN w:val="0"/>
              <w:adjustRightInd w:val="0"/>
              <w:ind w:firstLine="709"/>
              <w:jc w:val="both"/>
              <w:rPr>
                <w:b/>
                <w:bCs/>
                <w:sz w:val="20"/>
                <w:szCs w:val="20"/>
                <w:lang w:val="en-US"/>
              </w:rPr>
            </w:pPr>
            <w:r w:rsidRPr="00815314">
              <w:rPr>
                <w:b/>
                <w:bCs/>
                <w:sz w:val="20"/>
                <w:szCs w:val="20"/>
                <w:lang w:val="en-US"/>
              </w:rPr>
              <w:t>Review of blast furnaces loading devices</w:t>
            </w:r>
          </w:p>
          <w:p w:rsidR="00B03DE0" w:rsidRPr="00815314" w:rsidRDefault="00937836" w:rsidP="00815314">
            <w:pPr>
              <w:autoSpaceDE w:val="0"/>
              <w:autoSpaceDN w:val="0"/>
              <w:adjustRightInd w:val="0"/>
              <w:ind w:firstLine="709"/>
              <w:jc w:val="both"/>
              <w:rPr>
                <w:b/>
                <w:i/>
                <w:sz w:val="20"/>
                <w:szCs w:val="20"/>
                <w:lang w:val="en-US"/>
              </w:rPr>
            </w:pPr>
            <w:r w:rsidRPr="00815314">
              <w:rPr>
                <w:b/>
                <w:i/>
                <w:sz w:val="20"/>
                <w:szCs w:val="20"/>
                <w:lang w:val="en-US"/>
              </w:rPr>
              <w:t xml:space="preserve">I.V. </w:t>
            </w:r>
            <w:proofErr w:type="spellStart"/>
            <w:r w:rsidR="00B03DE0" w:rsidRPr="00815314">
              <w:rPr>
                <w:b/>
                <w:i/>
                <w:sz w:val="20"/>
                <w:szCs w:val="20"/>
                <w:lang w:val="en-US"/>
              </w:rPr>
              <w:t>Komolov</w:t>
            </w:r>
            <w:proofErr w:type="spellEnd"/>
            <w:r w:rsidR="00B03DE0" w:rsidRPr="00815314">
              <w:rPr>
                <w:b/>
                <w:i/>
                <w:sz w:val="20"/>
                <w:szCs w:val="20"/>
                <w:lang w:val="en-US"/>
              </w:rPr>
              <w:t xml:space="preserve">, </w:t>
            </w:r>
            <w:r w:rsidRPr="00815314">
              <w:rPr>
                <w:b/>
                <w:i/>
                <w:sz w:val="20"/>
                <w:szCs w:val="20"/>
                <w:lang w:val="en-US"/>
              </w:rPr>
              <w:t xml:space="preserve">A.I. </w:t>
            </w:r>
            <w:proofErr w:type="spellStart"/>
            <w:r w:rsidR="00B03DE0" w:rsidRPr="00815314">
              <w:rPr>
                <w:b/>
                <w:i/>
                <w:sz w:val="20"/>
                <w:szCs w:val="20"/>
                <w:lang w:val="en-US"/>
              </w:rPr>
              <w:t>Voloshin</w:t>
            </w:r>
            <w:proofErr w:type="spellEnd"/>
            <w:r w:rsidR="00B03DE0" w:rsidRPr="00815314">
              <w:rPr>
                <w:b/>
                <w:i/>
                <w:sz w:val="20"/>
                <w:szCs w:val="20"/>
                <w:lang w:val="en-US"/>
              </w:rPr>
              <w:t xml:space="preserve">, </w:t>
            </w:r>
            <w:r w:rsidRPr="00815314">
              <w:rPr>
                <w:b/>
                <w:i/>
                <w:sz w:val="20"/>
                <w:szCs w:val="20"/>
                <w:lang w:val="en-US"/>
              </w:rPr>
              <w:t xml:space="preserve">N.A. </w:t>
            </w:r>
            <w:proofErr w:type="spellStart"/>
            <w:r w:rsidR="00B03DE0" w:rsidRPr="00815314">
              <w:rPr>
                <w:b/>
                <w:i/>
                <w:sz w:val="20"/>
                <w:szCs w:val="20"/>
                <w:lang w:val="en-US"/>
              </w:rPr>
              <w:t>Mikhajlov</w:t>
            </w:r>
            <w:proofErr w:type="spellEnd"/>
            <w:r w:rsidR="00B03DE0" w:rsidRPr="00815314">
              <w:rPr>
                <w:b/>
                <w:i/>
                <w:sz w:val="20"/>
                <w:szCs w:val="20"/>
                <w:lang w:val="en-US"/>
              </w:rPr>
              <w:t xml:space="preserve">, </w:t>
            </w:r>
            <w:r w:rsidRPr="00815314">
              <w:rPr>
                <w:b/>
                <w:i/>
                <w:sz w:val="20"/>
                <w:szCs w:val="20"/>
                <w:lang w:val="en-US"/>
              </w:rPr>
              <w:t xml:space="preserve">N.N. </w:t>
            </w:r>
            <w:proofErr w:type="spellStart"/>
            <w:r w:rsidR="00B03DE0" w:rsidRPr="00815314">
              <w:rPr>
                <w:b/>
                <w:i/>
                <w:sz w:val="20"/>
                <w:szCs w:val="20"/>
                <w:lang w:val="en-US"/>
              </w:rPr>
              <w:t>Rudenko</w:t>
            </w:r>
            <w:proofErr w:type="spellEnd"/>
            <w:r w:rsidR="00B03DE0" w:rsidRPr="00815314">
              <w:rPr>
                <w:b/>
                <w:i/>
                <w:sz w:val="20"/>
                <w:szCs w:val="20"/>
                <w:lang w:val="en-US"/>
              </w:rPr>
              <w:t xml:space="preserve">, </w:t>
            </w:r>
            <w:r w:rsidRPr="00815314">
              <w:rPr>
                <w:b/>
                <w:i/>
                <w:sz w:val="20"/>
                <w:szCs w:val="20"/>
                <w:lang w:val="en-US"/>
              </w:rPr>
              <w:t xml:space="preserve">A.A. </w:t>
            </w:r>
            <w:proofErr w:type="spellStart"/>
            <w:r w:rsidR="00B03DE0" w:rsidRPr="00815314">
              <w:rPr>
                <w:b/>
                <w:i/>
                <w:sz w:val="20"/>
                <w:szCs w:val="20"/>
                <w:lang w:val="en-US"/>
              </w:rPr>
              <w:t>Ivanov</w:t>
            </w:r>
            <w:proofErr w:type="spellEnd"/>
            <w:r w:rsidR="00B03DE0" w:rsidRPr="00815314">
              <w:rPr>
                <w:b/>
                <w:i/>
                <w:sz w:val="20"/>
                <w:szCs w:val="20"/>
                <w:lang w:val="en-US"/>
              </w:rPr>
              <w:t xml:space="preserve"> </w:t>
            </w:r>
          </w:p>
          <w:p w:rsidR="00B03DE0" w:rsidRPr="00815314" w:rsidRDefault="00B03DE0" w:rsidP="00815314">
            <w:pPr>
              <w:autoSpaceDE w:val="0"/>
              <w:autoSpaceDN w:val="0"/>
              <w:adjustRightInd w:val="0"/>
              <w:ind w:firstLine="709"/>
              <w:jc w:val="both"/>
              <w:rPr>
                <w:sz w:val="20"/>
                <w:szCs w:val="20"/>
                <w:lang w:val="en-US"/>
              </w:rPr>
            </w:pPr>
            <w:r w:rsidRPr="00815314">
              <w:rPr>
                <w:sz w:val="20"/>
                <w:szCs w:val="20"/>
                <w:lang w:val="en-US"/>
              </w:rPr>
              <w:t>Brief review of the basic types of blast furnaces loading devices is resulted in present article. Schemes, design features, organizations and engineering companies of loading devices are represented. New design of the loading device without cone with charge chute distributor is described in more details.</w:t>
            </w:r>
          </w:p>
          <w:p w:rsidR="004A58AD" w:rsidRPr="00815314" w:rsidRDefault="003772DD" w:rsidP="00815314">
            <w:pPr>
              <w:ind w:firstLine="709"/>
              <w:jc w:val="both"/>
              <w:rPr>
                <w:sz w:val="20"/>
                <w:szCs w:val="20"/>
                <w:lang w:val="en-US"/>
              </w:rPr>
            </w:pPr>
            <w:r w:rsidRPr="00815314">
              <w:rPr>
                <w:b/>
                <w:sz w:val="20"/>
                <w:szCs w:val="20"/>
                <w:lang w:val="en-US"/>
              </w:rPr>
              <w:t>Keywords:</w:t>
            </w:r>
            <w:r w:rsidR="004A58AD" w:rsidRPr="00815314">
              <w:rPr>
                <w:b/>
                <w:sz w:val="20"/>
                <w:szCs w:val="20"/>
                <w:lang w:val="en-US"/>
              </w:rPr>
              <w:t xml:space="preserve"> </w:t>
            </w:r>
            <w:r w:rsidR="004A58AD" w:rsidRPr="00815314">
              <w:rPr>
                <w:bCs/>
                <w:sz w:val="20"/>
                <w:szCs w:val="20"/>
                <w:lang w:val="en-US"/>
              </w:rPr>
              <w:t xml:space="preserve">blast furnace, furnace place, charging equipment, distribution of charge, </w:t>
            </w:r>
            <w:proofErr w:type="spellStart"/>
            <w:r w:rsidR="004A58AD" w:rsidRPr="00815314">
              <w:rPr>
                <w:bCs/>
                <w:sz w:val="20"/>
                <w:szCs w:val="20"/>
                <w:lang w:val="en-US"/>
              </w:rPr>
              <w:t>biconic</w:t>
            </w:r>
            <w:proofErr w:type="spellEnd"/>
            <w:r w:rsidR="004A58AD" w:rsidRPr="00815314">
              <w:rPr>
                <w:bCs/>
                <w:sz w:val="20"/>
                <w:szCs w:val="20"/>
                <w:lang w:val="en-US"/>
              </w:rPr>
              <w:t xml:space="preserve"> loading device, non-conic loading device, chute distributor of charge, gas-packing valve, charging channel.</w:t>
            </w:r>
          </w:p>
        </w:tc>
      </w:tr>
      <w:tr w:rsidR="00F042AE" w:rsidRPr="00D4065F" w:rsidTr="00F042AE">
        <w:tc>
          <w:tcPr>
            <w:tcW w:w="4785" w:type="dxa"/>
          </w:tcPr>
          <w:p w:rsidR="00F042AE" w:rsidRPr="00815314" w:rsidRDefault="003772DD" w:rsidP="00815314">
            <w:pPr>
              <w:ind w:firstLine="709"/>
              <w:jc w:val="both"/>
              <w:rPr>
                <w:b/>
                <w:sz w:val="20"/>
                <w:szCs w:val="20"/>
              </w:rPr>
            </w:pPr>
            <w:r w:rsidRPr="00815314">
              <w:rPr>
                <w:b/>
                <w:sz w:val="20"/>
                <w:szCs w:val="20"/>
              </w:rPr>
              <w:t>Анализ формирования затвердевающей корки круглой</w:t>
            </w:r>
            <w:r w:rsidR="009809BD" w:rsidRPr="00815314">
              <w:rPr>
                <w:b/>
                <w:sz w:val="20"/>
                <w:szCs w:val="20"/>
              </w:rPr>
              <w:t xml:space="preserve"> </w:t>
            </w:r>
            <w:r w:rsidRPr="00815314">
              <w:rPr>
                <w:b/>
                <w:sz w:val="20"/>
                <w:szCs w:val="20"/>
              </w:rPr>
              <w:t>заготовки в гильзе кристаллизатора МНЛЗ</w:t>
            </w:r>
          </w:p>
          <w:p w:rsidR="003772DD" w:rsidRPr="00815314" w:rsidRDefault="00937836" w:rsidP="00815314">
            <w:pPr>
              <w:ind w:firstLine="709"/>
              <w:jc w:val="both"/>
              <w:rPr>
                <w:b/>
                <w:i/>
                <w:sz w:val="20"/>
                <w:szCs w:val="20"/>
              </w:rPr>
            </w:pPr>
            <w:r w:rsidRPr="00815314">
              <w:rPr>
                <w:b/>
                <w:i/>
                <w:sz w:val="20"/>
                <w:szCs w:val="20"/>
              </w:rPr>
              <w:t xml:space="preserve">Б.А. </w:t>
            </w:r>
            <w:proofErr w:type="spellStart"/>
            <w:r w:rsidR="003772DD" w:rsidRPr="00815314">
              <w:rPr>
                <w:b/>
                <w:i/>
                <w:sz w:val="20"/>
                <w:szCs w:val="20"/>
              </w:rPr>
              <w:t>Сивак</w:t>
            </w:r>
            <w:proofErr w:type="spellEnd"/>
            <w:r w:rsidRPr="00815314">
              <w:rPr>
                <w:b/>
                <w:i/>
                <w:sz w:val="20"/>
                <w:szCs w:val="20"/>
              </w:rPr>
              <w:t>,</w:t>
            </w:r>
            <w:r w:rsidR="003772DD" w:rsidRPr="00815314">
              <w:rPr>
                <w:b/>
                <w:i/>
                <w:sz w:val="20"/>
                <w:szCs w:val="20"/>
              </w:rPr>
              <w:t xml:space="preserve"> </w:t>
            </w:r>
            <w:r w:rsidRPr="00815314">
              <w:rPr>
                <w:b/>
                <w:i/>
                <w:sz w:val="20"/>
                <w:szCs w:val="20"/>
              </w:rPr>
              <w:t xml:space="preserve">Г.И. </w:t>
            </w:r>
            <w:r w:rsidR="003772DD" w:rsidRPr="00815314">
              <w:rPr>
                <w:b/>
                <w:i/>
                <w:sz w:val="20"/>
                <w:szCs w:val="20"/>
              </w:rPr>
              <w:t xml:space="preserve">Николаев, </w:t>
            </w:r>
            <w:r w:rsidRPr="00815314">
              <w:rPr>
                <w:b/>
                <w:i/>
                <w:sz w:val="20"/>
                <w:szCs w:val="20"/>
              </w:rPr>
              <w:t xml:space="preserve">А.С. </w:t>
            </w:r>
            <w:r w:rsidR="003772DD" w:rsidRPr="00815314">
              <w:rPr>
                <w:b/>
                <w:i/>
                <w:sz w:val="20"/>
                <w:szCs w:val="20"/>
              </w:rPr>
              <w:t>Смоляков,</w:t>
            </w:r>
            <w:r w:rsidR="009809BD" w:rsidRPr="00815314">
              <w:rPr>
                <w:b/>
                <w:i/>
                <w:sz w:val="20"/>
                <w:szCs w:val="20"/>
              </w:rPr>
              <w:t xml:space="preserve"> </w:t>
            </w:r>
            <w:r w:rsidRPr="00815314">
              <w:rPr>
                <w:b/>
                <w:i/>
                <w:sz w:val="20"/>
                <w:szCs w:val="20"/>
              </w:rPr>
              <w:t xml:space="preserve">С.И. </w:t>
            </w:r>
            <w:r w:rsidR="003772DD" w:rsidRPr="00815314">
              <w:rPr>
                <w:b/>
                <w:i/>
                <w:sz w:val="20"/>
                <w:szCs w:val="20"/>
              </w:rPr>
              <w:t xml:space="preserve">Шахов </w:t>
            </w:r>
          </w:p>
          <w:p w:rsidR="003772DD" w:rsidRPr="00815314" w:rsidRDefault="00B7695C" w:rsidP="00815314">
            <w:pPr>
              <w:ind w:firstLine="709"/>
              <w:jc w:val="both"/>
              <w:rPr>
                <w:sz w:val="20"/>
                <w:szCs w:val="20"/>
              </w:rPr>
            </w:pPr>
            <w:r w:rsidRPr="00815314">
              <w:rPr>
                <w:sz w:val="20"/>
                <w:szCs w:val="20"/>
              </w:rPr>
              <w:t xml:space="preserve">С целью создания новой конструкции гильзы для непрерывного литья круглой заготовки во ВНИИМЕТМАШ рассмотрен процесс взаимодействия формирующейся оболочки круглого слитка со стенками кристаллизатора с учетом усадки и контактных явлений как основы образования овальности. Результатом этого анализа стала разработка гильзы кристаллизатора с новой формой рабочей полости. Рабочая поверхность гильзы конструкции ВНИИМЕТМАШ по сравнению с гильзами, изготавливаемыми другими фирмами, по своим размерам и конфигурации в наибольшей степени соответствует размерам и конфигурации наружной поверхности кристаллизующейся </w:t>
            </w:r>
            <w:proofErr w:type="spellStart"/>
            <w:r w:rsidRPr="00815314">
              <w:rPr>
                <w:sz w:val="20"/>
                <w:szCs w:val="20"/>
              </w:rPr>
              <w:t>непрерывнолитой</w:t>
            </w:r>
            <w:proofErr w:type="spellEnd"/>
            <w:r w:rsidRPr="00815314">
              <w:rPr>
                <w:sz w:val="20"/>
                <w:szCs w:val="20"/>
              </w:rPr>
              <w:t xml:space="preserve"> круглой заготовки, что обеспечивает плотный контакт между заготовкой и гильзой почти по всему периметру и по всей длине рабочей полости гильзы.</w:t>
            </w:r>
          </w:p>
          <w:p w:rsidR="003772DD" w:rsidRPr="00815314" w:rsidRDefault="003772DD" w:rsidP="00815314">
            <w:pPr>
              <w:ind w:firstLine="709"/>
              <w:jc w:val="both"/>
              <w:rPr>
                <w:sz w:val="20"/>
                <w:szCs w:val="20"/>
              </w:rPr>
            </w:pPr>
            <w:r w:rsidRPr="00815314">
              <w:rPr>
                <w:b/>
                <w:sz w:val="20"/>
                <w:szCs w:val="20"/>
              </w:rPr>
              <w:t>Ключевые слова:</w:t>
            </w:r>
            <w:r w:rsidR="009809BD" w:rsidRPr="00815314">
              <w:rPr>
                <w:b/>
                <w:sz w:val="20"/>
                <w:szCs w:val="20"/>
              </w:rPr>
              <w:t xml:space="preserve"> </w:t>
            </w:r>
            <w:r w:rsidRPr="00815314">
              <w:rPr>
                <w:sz w:val="20"/>
                <w:szCs w:val="20"/>
              </w:rPr>
              <w:t xml:space="preserve">гильза кристаллизатора, МНЛЗ, непрерывная разливка стали, круглые </w:t>
            </w:r>
            <w:proofErr w:type="spellStart"/>
            <w:r w:rsidRPr="00815314">
              <w:rPr>
                <w:sz w:val="20"/>
                <w:szCs w:val="20"/>
              </w:rPr>
              <w:t>непрерывнолитые</w:t>
            </w:r>
            <w:proofErr w:type="spellEnd"/>
            <w:r w:rsidRPr="00815314">
              <w:rPr>
                <w:sz w:val="20"/>
                <w:szCs w:val="20"/>
              </w:rPr>
              <w:t xml:space="preserve"> заготовки, конструкция гильзы, конусность, </w:t>
            </w:r>
            <w:proofErr w:type="spellStart"/>
            <w:r w:rsidRPr="00815314">
              <w:rPr>
                <w:sz w:val="20"/>
                <w:szCs w:val="20"/>
              </w:rPr>
              <w:t>темплеты</w:t>
            </w:r>
            <w:proofErr w:type="spellEnd"/>
            <w:r w:rsidRPr="00815314">
              <w:rPr>
                <w:sz w:val="20"/>
                <w:szCs w:val="20"/>
              </w:rPr>
              <w:t>, овальность, трещины.</w:t>
            </w:r>
          </w:p>
        </w:tc>
        <w:tc>
          <w:tcPr>
            <w:tcW w:w="4786" w:type="dxa"/>
          </w:tcPr>
          <w:p w:rsidR="00F042AE" w:rsidRPr="00815314" w:rsidRDefault="00AD7BF7" w:rsidP="00815314">
            <w:pPr>
              <w:ind w:firstLine="709"/>
              <w:jc w:val="both"/>
              <w:rPr>
                <w:b/>
                <w:sz w:val="20"/>
                <w:szCs w:val="20"/>
                <w:lang w:val="en-US"/>
              </w:rPr>
            </w:pPr>
            <w:r w:rsidRPr="00815314">
              <w:rPr>
                <w:b/>
                <w:sz w:val="20"/>
                <w:szCs w:val="20"/>
                <w:lang w:val="en-US"/>
              </w:rPr>
              <w:t>Forming analysis of round billet rim solidifying in the mold tube of CCM</w:t>
            </w:r>
          </w:p>
          <w:p w:rsidR="003772DD" w:rsidRPr="00815314" w:rsidRDefault="00937836" w:rsidP="00815314">
            <w:pPr>
              <w:ind w:firstLine="709"/>
              <w:jc w:val="both"/>
              <w:rPr>
                <w:b/>
                <w:bCs/>
                <w:i/>
                <w:sz w:val="20"/>
                <w:szCs w:val="20"/>
                <w:lang w:val="en-US"/>
              </w:rPr>
            </w:pPr>
            <w:r w:rsidRPr="00815314">
              <w:rPr>
                <w:b/>
                <w:bCs/>
                <w:i/>
                <w:sz w:val="20"/>
                <w:szCs w:val="20"/>
                <w:lang w:val="en-US"/>
              </w:rPr>
              <w:t xml:space="preserve">B.A </w:t>
            </w:r>
            <w:proofErr w:type="spellStart"/>
            <w:r w:rsidR="003772DD" w:rsidRPr="00815314">
              <w:rPr>
                <w:b/>
                <w:bCs/>
                <w:i/>
                <w:sz w:val="20"/>
                <w:szCs w:val="20"/>
                <w:lang w:val="en-US"/>
              </w:rPr>
              <w:t>Sivak</w:t>
            </w:r>
            <w:proofErr w:type="spellEnd"/>
            <w:r w:rsidR="003772DD" w:rsidRPr="00815314">
              <w:rPr>
                <w:b/>
                <w:bCs/>
                <w:i/>
                <w:sz w:val="20"/>
                <w:szCs w:val="20"/>
                <w:lang w:val="en-US"/>
              </w:rPr>
              <w:t xml:space="preserve">., </w:t>
            </w:r>
            <w:r w:rsidRPr="00815314">
              <w:rPr>
                <w:b/>
                <w:bCs/>
                <w:i/>
                <w:sz w:val="20"/>
                <w:szCs w:val="20"/>
                <w:lang w:val="en-US"/>
              </w:rPr>
              <w:t xml:space="preserve">G.I. </w:t>
            </w:r>
            <w:proofErr w:type="spellStart"/>
            <w:r w:rsidR="003772DD" w:rsidRPr="00815314">
              <w:rPr>
                <w:b/>
                <w:bCs/>
                <w:i/>
                <w:sz w:val="20"/>
                <w:szCs w:val="20"/>
                <w:lang w:val="en-US"/>
              </w:rPr>
              <w:t>Nikolaev</w:t>
            </w:r>
            <w:proofErr w:type="spellEnd"/>
            <w:r w:rsidR="003772DD" w:rsidRPr="00815314">
              <w:rPr>
                <w:b/>
                <w:bCs/>
                <w:i/>
                <w:sz w:val="20"/>
                <w:szCs w:val="20"/>
                <w:lang w:val="en-US"/>
              </w:rPr>
              <w:t xml:space="preserve">, </w:t>
            </w:r>
            <w:r w:rsidRPr="00815314">
              <w:rPr>
                <w:b/>
                <w:bCs/>
                <w:i/>
                <w:sz w:val="20"/>
                <w:szCs w:val="20"/>
                <w:lang w:val="en-US"/>
              </w:rPr>
              <w:t xml:space="preserve">A.S. </w:t>
            </w:r>
            <w:proofErr w:type="spellStart"/>
            <w:r w:rsidR="003772DD" w:rsidRPr="00815314">
              <w:rPr>
                <w:b/>
                <w:bCs/>
                <w:i/>
                <w:sz w:val="20"/>
                <w:szCs w:val="20"/>
                <w:lang w:val="en-US"/>
              </w:rPr>
              <w:t>Smolyakov</w:t>
            </w:r>
            <w:proofErr w:type="spellEnd"/>
            <w:r w:rsidR="003772DD" w:rsidRPr="00815314">
              <w:rPr>
                <w:b/>
                <w:bCs/>
                <w:i/>
                <w:sz w:val="20"/>
                <w:szCs w:val="20"/>
                <w:lang w:val="en-US"/>
              </w:rPr>
              <w:t xml:space="preserve">, </w:t>
            </w:r>
            <w:r w:rsidRPr="00815314">
              <w:rPr>
                <w:b/>
                <w:bCs/>
                <w:i/>
                <w:sz w:val="20"/>
                <w:szCs w:val="20"/>
                <w:lang w:val="en-US"/>
              </w:rPr>
              <w:t xml:space="preserve">S.I. </w:t>
            </w:r>
            <w:proofErr w:type="spellStart"/>
            <w:r w:rsidR="003772DD" w:rsidRPr="00815314">
              <w:rPr>
                <w:b/>
                <w:bCs/>
                <w:i/>
                <w:sz w:val="20"/>
                <w:szCs w:val="20"/>
                <w:lang w:val="en-US"/>
              </w:rPr>
              <w:t>Shakhov</w:t>
            </w:r>
            <w:proofErr w:type="spellEnd"/>
            <w:r w:rsidR="003772DD" w:rsidRPr="00815314">
              <w:rPr>
                <w:b/>
                <w:bCs/>
                <w:i/>
                <w:sz w:val="20"/>
                <w:szCs w:val="20"/>
                <w:lang w:val="en-US"/>
              </w:rPr>
              <w:t xml:space="preserve"> </w:t>
            </w:r>
          </w:p>
          <w:p w:rsidR="00AD7BF7" w:rsidRPr="00815314" w:rsidRDefault="00AD7BF7" w:rsidP="00815314">
            <w:pPr>
              <w:pStyle w:val="western"/>
              <w:spacing w:before="0" w:beforeAutospacing="0" w:after="0"/>
              <w:ind w:firstLine="709"/>
              <w:jc w:val="both"/>
              <w:rPr>
                <w:sz w:val="20"/>
                <w:szCs w:val="20"/>
                <w:lang w:val="en-US"/>
              </w:rPr>
            </w:pPr>
            <w:r w:rsidRPr="00815314">
              <w:rPr>
                <w:sz w:val="20"/>
                <w:szCs w:val="20"/>
                <w:lang w:val="en-US"/>
              </w:rPr>
              <w:t xml:space="preserve">Interacting process of round billet case formed with mould walls in view of shrinkage and contact phenomena as bases of formation of </w:t>
            </w:r>
            <w:proofErr w:type="spellStart"/>
            <w:r w:rsidRPr="00815314">
              <w:rPr>
                <w:sz w:val="20"/>
                <w:szCs w:val="20"/>
                <w:lang w:val="en-US"/>
              </w:rPr>
              <w:t>ovality</w:t>
            </w:r>
            <w:proofErr w:type="spellEnd"/>
            <w:r w:rsidRPr="00815314">
              <w:rPr>
                <w:sz w:val="20"/>
                <w:szCs w:val="20"/>
                <w:lang w:val="en-US"/>
              </w:rPr>
              <w:t xml:space="preserve"> is considered with the purpose of sleeve new design creation for round billet continuous casting in the VNIIMETMASH. Mold tube engineering with the new form of working cavity became the result of this analysis. The sleeve working surface by the VNIIMETMASH design in comparison with the sleeves made by other firms, on the sizes and a configuration in a greater degree corresponds to the sizes and a configuration of outside surface of crystallizing section round billet, that provides sealing contact between billet and sleeve almost on all perimeter and on all length of sleeve working cavity. </w:t>
            </w:r>
          </w:p>
          <w:p w:rsidR="003772DD" w:rsidRPr="00815314" w:rsidRDefault="003772DD"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4A58AD" w:rsidRPr="00815314">
              <w:rPr>
                <w:sz w:val="20"/>
                <w:szCs w:val="20"/>
                <w:lang w:val="en-US"/>
              </w:rPr>
              <w:t xml:space="preserve">mold tube, CCM, continuous casting steel, section round billets, construction of mold, </w:t>
            </w:r>
            <w:proofErr w:type="spellStart"/>
            <w:r w:rsidR="004A58AD" w:rsidRPr="00815314">
              <w:rPr>
                <w:sz w:val="20"/>
                <w:szCs w:val="20"/>
                <w:lang w:val="en-US"/>
              </w:rPr>
              <w:t>conicity</w:t>
            </w:r>
            <w:proofErr w:type="spellEnd"/>
            <w:r w:rsidR="004A58AD" w:rsidRPr="00815314">
              <w:rPr>
                <w:sz w:val="20"/>
                <w:szCs w:val="20"/>
                <w:lang w:val="en-US"/>
              </w:rPr>
              <w:t xml:space="preserve">, </w:t>
            </w:r>
            <w:proofErr w:type="spellStart"/>
            <w:r w:rsidR="004A58AD" w:rsidRPr="00815314">
              <w:rPr>
                <w:sz w:val="20"/>
                <w:szCs w:val="20"/>
                <w:lang w:val="en-US"/>
              </w:rPr>
              <w:t>templets</w:t>
            </w:r>
            <w:proofErr w:type="spellEnd"/>
            <w:r w:rsidR="004A58AD" w:rsidRPr="00815314">
              <w:rPr>
                <w:sz w:val="20"/>
                <w:szCs w:val="20"/>
                <w:lang w:val="en-US"/>
              </w:rPr>
              <w:t xml:space="preserve">, </w:t>
            </w:r>
            <w:proofErr w:type="spellStart"/>
            <w:r w:rsidR="004A58AD" w:rsidRPr="00815314">
              <w:rPr>
                <w:sz w:val="20"/>
                <w:szCs w:val="20"/>
                <w:lang w:val="en-US"/>
              </w:rPr>
              <w:t>ovality</w:t>
            </w:r>
            <w:proofErr w:type="spellEnd"/>
            <w:r w:rsidR="004A58AD" w:rsidRPr="00815314">
              <w:rPr>
                <w:sz w:val="20"/>
                <w:szCs w:val="20"/>
                <w:lang w:val="en-US"/>
              </w:rPr>
              <w:t>, cracks.</w:t>
            </w:r>
          </w:p>
        </w:tc>
      </w:tr>
      <w:tr w:rsidR="006002F6" w:rsidRPr="00D4065F" w:rsidTr="00F042AE">
        <w:tc>
          <w:tcPr>
            <w:tcW w:w="4785" w:type="dxa"/>
          </w:tcPr>
          <w:p w:rsidR="006002F6" w:rsidRPr="00815314" w:rsidRDefault="006002F6" w:rsidP="00815314">
            <w:pPr>
              <w:pStyle w:val="3"/>
              <w:spacing w:before="0"/>
              <w:ind w:firstLine="709"/>
              <w:jc w:val="both"/>
              <w:outlineLvl w:val="2"/>
              <w:rPr>
                <w:rFonts w:ascii="Times New Roman" w:eastAsia="Times New Roman" w:hAnsi="Times New Roman" w:cs="Times New Roman"/>
                <w:color w:val="auto"/>
                <w:sz w:val="20"/>
                <w:szCs w:val="20"/>
              </w:rPr>
            </w:pPr>
            <w:r w:rsidRPr="00815314">
              <w:rPr>
                <w:rFonts w:ascii="Times New Roman" w:eastAsia="Times New Roman" w:hAnsi="Times New Roman" w:cs="Times New Roman"/>
                <w:color w:val="auto"/>
                <w:sz w:val="20"/>
                <w:szCs w:val="20"/>
              </w:rPr>
              <w:lastRenderedPageBreak/>
              <w:t>ЛПА для цветной металлургии, с</w:t>
            </w:r>
            <w:r w:rsidR="00815314">
              <w:rPr>
                <w:rFonts w:ascii="Times New Roman" w:eastAsia="Times New Roman" w:hAnsi="Times New Roman" w:cs="Times New Roman"/>
                <w:color w:val="auto"/>
                <w:sz w:val="20"/>
                <w:szCs w:val="20"/>
              </w:rPr>
              <w:t>овременные направления развития</w:t>
            </w:r>
          </w:p>
          <w:p w:rsidR="006002F6" w:rsidRPr="00815314" w:rsidRDefault="006002F6" w:rsidP="00815314">
            <w:pPr>
              <w:ind w:firstLine="709"/>
              <w:jc w:val="both"/>
              <w:rPr>
                <w:b/>
                <w:i/>
                <w:sz w:val="20"/>
                <w:szCs w:val="20"/>
              </w:rPr>
            </w:pPr>
            <w:r w:rsidRPr="00815314">
              <w:rPr>
                <w:b/>
                <w:i/>
                <w:sz w:val="20"/>
                <w:szCs w:val="20"/>
              </w:rPr>
              <w:t xml:space="preserve">В.А. Чеботарев, А.В. Самсонов </w:t>
            </w:r>
          </w:p>
          <w:p w:rsidR="006002F6" w:rsidRPr="00815314" w:rsidRDefault="006002F6" w:rsidP="00815314">
            <w:pPr>
              <w:pStyle w:val="a8"/>
              <w:spacing w:after="0"/>
              <w:ind w:left="0" w:firstLine="709"/>
              <w:jc w:val="both"/>
              <w:rPr>
                <w:sz w:val="20"/>
                <w:szCs w:val="20"/>
              </w:rPr>
            </w:pPr>
            <w:r w:rsidRPr="00815314">
              <w:rPr>
                <w:sz w:val="20"/>
                <w:szCs w:val="20"/>
                <w:lang w:val="en-US"/>
              </w:rPr>
              <w:t>C</w:t>
            </w:r>
            <w:proofErr w:type="spellStart"/>
            <w:r w:rsidRPr="00815314">
              <w:rPr>
                <w:sz w:val="20"/>
                <w:szCs w:val="20"/>
              </w:rPr>
              <w:t>пектр</w:t>
            </w:r>
            <w:proofErr w:type="spellEnd"/>
            <w:r w:rsidRPr="00815314">
              <w:rPr>
                <w:sz w:val="20"/>
                <w:szCs w:val="20"/>
              </w:rPr>
              <w:t xml:space="preserve"> продукции цветной металлургии производится прогрессивными методами объединенных в единый технологический поток совмещенных процессов литья, прокатки, смотки, вырубки. На этой основе создано большое количество агрегатов алюминиевой и медной катанки, литейно-прокатных агрегатов для прокатки лент, валковые машины. В настоящее время растет производство цветных сплавов с новыми свойствами и повышенными эксплуатационными характеристиками. Это требует разработки новых технологических приемов и схем. Появляются дополнительные технологические процессы и агрегаты: подогрев слитка в потоке, термообработка продукции в потоке и ряд других. Не стоит на месте и развитие машиностроения, где применяются все более совершенные материалы и элементная база, позволяющие создавать оборудование на современном уровне развития техники и технологии. Именно в этом направлении сейчас ведется основная работа по дальнейшему развитию и совершенствованию совмещенных процессов литья и прокатки в цветной металлургии. </w:t>
            </w:r>
          </w:p>
          <w:p w:rsidR="004A58AD" w:rsidRPr="00815314" w:rsidRDefault="006002F6" w:rsidP="00815314">
            <w:pPr>
              <w:ind w:firstLine="709"/>
              <w:jc w:val="both"/>
              <w:rPr>
                <w:b/>
                <w:sz w:val="20"/>
                <w:szCs w:val="20"/>
              </w:rPr>
            </w:pPr>
            <w:r w:rsidRPr="00815314">
              <w:rPr>
                <w:b/>
                <w:sz w:val="20"/>
                <w:szCs w:val="20"/>
              </w:rPr>
              <w:t>Ключевые слова:</w:t>
            </w:r>
            <w:r w:rsidR="00815314" w:rsidRPr="00815314">
              <w:rPr>
                <w:b/>
                <w:sz w:val="20"/>
                <w:szCs w:val="20"/>
              </w:rPr>
              <w:t xml:space="preserve"> </w:t>
            </w:r>
            <w:r w:rsidR="00815314" w:rsidRPr="00815314">
              <w:rPr>
                <w:sz w:val="20"/>
                <w:szCs w:val="20"/>
              </w:rPr>
              <w:t xml:space="preserve">литейно-прокатный агрегат, литейная машина роторного типа, агрегат бесслитковой прокатки, валковая литейная машина, агрегат алюминиевой катанки, </w:t>
            </w:r>
            <w:proofErr w:type="spellStart"/>
            <w:r w:rsidR="00815314" w:rsidRPr="00815314">
              <w:rPr>
                <w:sz w:val="20"/>
                <w:szCs w:val="20"/>
              </w:rPr>
              <w:t>трехвалковые</w:t>
            </w:r>
            <w:proofErr w:type="spellEnd"/>
            <w:r w:rsidR="00815314" w:rsidRPr="00815314">
              <w:rPr>
                <w:sz w:val="20"/>
                <w:szCs w:val="20"/>
              </w:rPr>
              <w:t xml:space="preserve"> прокатные клети.</w:t>
            </w:r>
            <w:r w:rsidR="00815314">
              <w:t xml:space="preserve"> </w:t>
            </w:r>
          </w:p>
        </w:tc>
        <w:tc>
          <w:tcPr>
            <w:tcW w:w="4786" w:type="dxa"/>
          </w:tcPr>
          <w:p w:rsidR="006002F6" w:rsidRPr="00815314" w:rsidRDefault="006002F6" w:rsidP="00815314">
            <w:pPr>
              <w:pStyle w:val="3"/>
              <w:spacing w:before="0"/>
              <w:ind w:firstLine="709"/>
              <w:jc w:val="both"/>
              <w:outlineLvl w:val="2"/>
              <w:rPr>
                <w:rFonts w:ascii="Times New Roman" w:eastAsia="Times New Roman" w:hAnsi="Times New Roman" w:cs="Times New Roman"/>
                <w:color w:val="auto"/>
                <w:sz w:val="20"/>
                <w:szCs w:val="20"/>
                <w:lang w:val="en-US"/>
              </w:rPr>
            </w:pPr>
            <w:r w:rsidRPr="00815314">
              <w:rPr>
                <w:rFonts w:ascii="Times New Roman" w:eastAsia="Times New Roman" w:hAnsi="Times New Roman" w:cs="Times New Roman"/>
                <w:color w:val="auto"/>
                <w:sz w:val="20"/>
                <w:szCs w:val="20"/>
                <w:lang w:val="en-US"/>
              </w:rPr>
              <w:t>CRM for nonferro</w:t>
            </w:r>
            <w:r w:rsidR="00815314">
              <w:rPr>
                <w:rFonts w:ascii="Times New Roman" w:eastAsia="Times New Roman" w:hAnsi="Times New Roman" w:cs="Times New Roman"/>
                <w:color w:val="auto"/>
                <w:sz w:val="20"/>
                <w:szCs w:val="20"/>
                <w:lang w:val="en-US"/>
              </w:rPr>
              <w:t>us metallurgy, current tendency</w:t>
            </w:r>
          </w:p>
          <w:p w:rsidR="006002F6" w:rsidRPr="00815314" w:rsidRDefault="006002F6" w:rsidP="00815314">
            <w:pPr>
              <w:ind w:firstLine="709"/>
              <w:jc w:val="both"/>
              <w:rPr>
                <w:b/>
                <w:i/>
                <w:sz w:val="20"/>
                <w:szCs w:val="20"/>
                <w:lang w:val="en-US"/>
              </w:rPr>
            </w:pPr>
            <w:r w:rsidRPr="00815314">
              <w:rPr>
                <w:b/>
                <w:i/>
                <w:sz w:val="20"/>
                <w:szCs w:val="20"/>
                <w:lang w:val="en-US"/>
              </w:rPr>
              <w:t>V.</w:t>
            </w:r>
            <w:r w:rsidRPr="00815314">
              <w:rPr>
                <w:b/>
                <w:i/>
                <w:sz w:val="20"/>
                <w:szCs w:val="20"/>
              </w:rPr>
              <w:t>А</w:t>
            </w:r>
            <w:r w:rsidRPr="00815314">
              <w:rPr>
                <w:b/>
                <w:i/>
                <w:sz w:val="20"/>
                <w:szCs w:val="20"/>
                <w:lang w:val="en-US"/>
              </w:rPr>
              <w:t>. Ch</w:t>
            </w:r>
            <w:r w:rsidRPr="00815314">
              <w:rPr>
                <w:b/>
                <w:i/>
                <w:sz w:val="20"/>
                <w:szCs w:val="20"/>
              </w:rPr>
              <w:t>е</w:t>
            </w:r>
            <w:r w:rsidRPr="00815314">
              <w:rPr>
                <w:b/>
                <w:i/>
                <w:sz w:val="20"/>
                <w:szCs w:val="20"/>
                <w:lang w:val="en-US"/>
              </w:rPr>
              <w:t>b</w:t>
            </w:r>
            <w:r w:rsidRPr="00815314">
              <w:rPr>
                <w:b/>
                <w:i/>
                <w:sz w:val="20"/>
                <w:szCs w:val="20"/>
              </w:rPr>
              <w:t>о</w:t>
            </w:r>
            <w:r w:rsidRPr="00815314">
              <w:rPr>
                <w:b/>
                <w:i/>
                <w:sz w:val="20"/>
                <w:szCs w:val="20"/>
                <w:lang w:val="en-US"/>
              </w:rPr>
              <w:t>t</w:t>
            </w:r>
            <w:r w:rsidRPr="00815314">
              <w:rPr>
                <w:b/>
                <w:i/>
                <w:sz w:val="20"/>
                <w:szCs w:val="20"/>
              </w:rPr>
              <w:t>а</w:t>
            </w:r>
            <w:r w:rsidRPr="00815314">
              <w:rPr>
                <w:b/>
                <w:i/>
                <w:sz w:val="20"/>
                <w:szCs w:val="20"/>
                <w:lang w:val="en-US"/>
              </w:rPr>
              <w:t>r</w:t>
            </w:r>
            <w:r w:rsidRPr="00815314">
              <w:rPr>
                <w:b/>
                <w:i/>
                <w:sz w:val="20"/>
                <w:szCs w:val="20"/>
              </w:rPr>
              <w:t>е</w:t>
            </w:r>
            <w:r w:rsidRPr="00815314">
              <w:rPr>
                <w:b/>
                <w:i/>
                <w:sz w:val="20"/>
                <w:szCs w:val="20"/>
                <w:lang w:val="en-US"/>
              </w:rPr>
              <w:t xml:space="preserve">v, </w:t>
            </w:r>
            <w:r w:rsidRPr="00815314">
              <w:rPr>
                <w:b/>
                <w:i/>
                <w:sz w:val="20"/>
                <w:szCs w:val="20"/>
              </w:rPr>
              <w:t>А</w:t>
            </w:r>
            <w:r w:rsidRPr="00815314">
              <w:rPr>
                <w:b/>
                <w:i/>
                <w:sz w:val="20"/>
                <w:szCs w:val="20"/>
                <w:lang w:val="en-US"/>
              </w:rPr>
              <w:t>.V. S</w:t>
            </w:r>
            <w:r w:rsidRPr="00815314">
              <w:rPr>
                <w:b/>
                <w:i/>
                <w:sz w:val="20"/>
                <w:szCs w:val="20"/>
              </w:rPr>
              <w:t>а</w:t>
            </w:r>
            <w:r w:rsidRPr="00815314">
              <w:rPr>
                <w:b/>
                <w:i/>
                <w:sz w:val="20"/>
                <w:szCs w:val="20"/>
                <w:lang w:val="en-US"/>
              </w:rPr>
              <w:t>ms</w:t>
            </w:r>
            <w:r w:rsidRPr="00815314">
              <w:rPr>
                <w:b/>
                <w:i/>
                <w:sz w:val="20"/>
                <w:szCs w:val="20"/>
              </w:rPr>
              <w:t>о</w:t>
            </w:r>
            <w:r w:rsidRPr="00815314">
              <w:rPr>
                <w:b/>
                <w:i/>
                <w:sz w:val="20"/>
                <w:szCs w:val="20"/>
                <w:lang w:val="en-US"/>
              </w:rPr>
              <w:t>n</w:t>
            </w:r>
            <w:r w:rsidRPr="00815314">
              <w:rPr>
                <w:b/>
                <w:i/>
                <w:sz w:val="20"/>
                <w:szCs w:val="20"/>
              </w:rPr>
              <w:t>о</w:t>
            </w:r>
            <w:r w:rsidRPr="00815314">
              <w:rPr>
                <w:b/>
                <w:i/>
                <w:sz w:val="20"/>
                <w:szCs w:val="20"/>
                <w:lang w:val="en-US"/>
              </w:rPr>
              <w:t xml:space="preserve">v </w:t>
            </w:r>
          </w:p>
          <w:p w:rsidR="006002F6" w:rsidRPr="00815314" w:rsidRDefault="006002F6" w:rsidP="00815314">
            <w:pPr>
              <w:pStyle w:val="a8"/>
              <w:spacing w:after="0"/>
              <w:ind w:left="0" w:firstLine="709"/>
              <w:jc w:val="both"/>
              <w:rPr>
                <w:sz w:val="20"/>
                <w:szCs w:val="20"/>
                <w:lang w:val="en-US"/>
              </w:rPr>
            </w:pPr>
            <w:r w:rsidRPr="00815314">
              <w:rPr>
                <w:sz w:val="20"/>
                <w:szCs w:val="20"/>
                <w:lang w:val="en-US"/>
              </w:rPr>
              <w:t xml:space="preserve">The spectrum of nonferrous metallurgy products is produced by progressive methods of combined processes of casting, rolling, coiling, cutting-out integrated in one process flow. Thereupon a great number of machines of aluminum and copper wire rod, casting-rolling machines (CRM) for </w:t>
            </w:r>
            <w:proofErr w:type="gramStart"/>
            <w:r w:rsidRPr="00815314">
              <w:rPr>
                <w:sz w:val="20"/>
                <w:szCs w:val="20"/>
                <w:lang w:val="en-US"/>
              </w:rPr>
              <w:t>straps</w:t>
            </w:r>
            <w:proofErr w:type="gramEnd"/>
            <w:r w:rsidRPr="00815314">
              <w:rPr>
                <w:sz w:val="20"/>
                <w:szCs w:val="20"/>
                <w:lang w:val="en-US"/>
              </w:rPr>
              <w:t xml:space="preserve"> rolling, roll machines have been constructed. At the present time the making of nonferrous alloys with new properties and higher operational characteristics grows. It needs to develop new processing methods and circuits design. The additional technological processes and machines appear (ingot heating in stream, products thermal treatment in stream and other). The machine industry develops too. The more improved materials and element base are used. It renders possible to produce equipment on the state of the art of machinery and technology. The main works of farther development and perfection of combined processes of casting and rolling in nonferrous metallurgy are carried out in particular in that direction.</w:t>
            </w:r>
          </w:p>
          <w:p w:rsidR="006002F6" w:rsidRPr="00815314" w:rsidRDefault="006002F6"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4A58AD" w:rsidRPr="00815314">
              <w:rPr>
                <w:sz w:val="20"/>
                <w:szCs w:val="20"/>
              </w:rPr>
              <w:t>с</w:t>
            </w:r>
            <w:proofErr w:type="spellStart"/>
            <w:r w:rsidR="004A58AD" w:rsidRPr="00815314">
              <w:rPr>
                <w:sz w:val="20"/>
                <w:szCs w:val="20"/>
                <w:lang w:val="en-US"/>
              </w:rPr>
              <w:t>asting</w:t>
            </w:r>
            <w:proofErr w:type="spellEnd"/>
            <w:r w:rsidR="004A58AD" w:rsidRPr="00815314">
              <w:rPr>
                <w:sz w:val="20"/>
                <w:szCs w:val="20"/>
                <w:lang w:val="en-US"/>
              </w:rPr>
              <w:t xml:space="preserve">-rolling machine, rotor type casting machine, direct rolling machine, roll casting machine, </w:t>
            </w:r>
            <w:proofErr w:type="spellStart"/>
            <w:r w:rsidR="004A58AD" w:rsidRPr="00815314">
              <w:rPr>
                <w:sz w:val="20"/>
                <w:szCs w:val="20"/>
                <w:lang w:val="en-US"/>
              </w:rPr>
              <w:t>aluminium</w:t>
            </w:r>
            <w:proofErr w:type="spellEnd"/>
            <w:r w:rsidR="004A58AD" w:rsidRPr="00815314">
              <w:rPr>
                <w:sz w:val="20"/>
                <w:szCs w:val="20"/>
                <w:lang w:val="en-US"/>
              </w:rPr>
              <w:t xml:space="preserve"> rolled wire machine, three-roll rolling stands.</w:t>
            </w:r>
          </w:p>
          <w:p w:rsidR="006002F6" w:rsidRPr="00815314" w:rsidRDefault="006002F6" w:rsidP="00815314">
            <w:pPr>
              <w:ind w:firstLine="709"/>
              <w:jc w:val="both"/>
              <w:rPr>
                <w:b/>
                <w:sz w:val="20"/>
                <w:szCs w:val="20"/>
                <w:lang w:val="en-US"/>
              </w:rPr>
            </w:pPr>
          </w:p>
        </w:tc>
      </w:tr>
      <w:tr w:rsidR="00F042AE" w:rsidRPr="00D4065F" w:rsidTr="00F042AE">
        <w:tc>
          <w:tcPr>
            <w:tcW w:w="4785" w:type="dxa"/>
          </w:tcPr>
          <w:p w:rsidR="00B0564A" w:rsidRPr="00815314" w:rsidRDefault="00B0564A" w:rsidP="00815314">
            <w:pPr>
              <w:ind w:firstLine="709"/>
              <w:jc w:val="both"/>
              <w:rPr>
                <w:b/>
                <w:sz w:val="20"/>
                <w:szCs w:val="20"/>
              </w:rPr>
            </w:pPr>
            <w:proofErr w:type="gramStart"/>
            <w:r w:rsidRPr="00815314">
              <w:rPr>
                <w:b/>
                <w:sz w:val="20"/>
                <w:szCs w:val="20"/>
              </w:rPr>
              <w:t xml:space="preserve">Современные электромагнитные </w:t>
            </w:r>
            <w:proofErr w:type="spellStart"/>
            <w:r w:rsidRPr="00815314">
              <w:rPr>
                <w:b/>
                <w:sz w:val="20"/>
                <w:szCs w:val="20"/>
              </w:rPr>
              <w:t>перемешиватели</w:t>
            </w:r>
            <w:proofErr w:type="spellEnd"/>
            <w:r w:rsidRPr="00815314">
              <w:rPr>
                <w:b/>
                <w:sz w:val="20"/>
                <w:szCs w:val="20"/>
              </w:rPr>
              <w:t xml:space="preserve"> жидкой стали и сплавов в кристаллизаторе и </w:t>
            </w:r>
            <w:r w:rsidR="00F34FBE" w:rsidRPr="00815314">
              <w:rPr>
                <w:b/>
                <w:sz w:val="20"/>
                <w:szCs w:val="20"/>
              </w:rPr>
              <w:t>ЗВО</w:t>
            </w:r>
            <w:r w:rsidR="00C63680" w:rsidRPr="00815314">
              <w:rPr>
                <w:b/>
                <w:sz w:val="20"/>
                <w:szCs w:val="20"/>
              </w:rPr>
              <w:t xml:space="preserve"> на </w:t>
            </w:r>
            <w:proofErr w:type="spellStart"/>
            <w:r w:rsidR="00C63680" w:rsidRPr="00815314">
              <w:rPr>
                <w:b/>
                <w:sz w:val="20"/>
                <w:szCs w:val="20"/>
              </w:rPr>
              <w:t>блюмовой</w:t>
            </w:r>
            <w:proofErr w:type="spellEnd"/>
            <w:r w:rsidR="00C63680" w:rsidRPr="00815314">
              <w:rPr>
                <w:b/>
                <w:sz w:val="20"/>
                <w:szCs w:val="20"/>
              </w:rPr>
              <w:t xml:space="preserve"> УПНРС</w:t>
            </w:r>
            <w:proofErr w:type="gramEnd"/>
          </w:p>
          <w:p w:rsidR="009809BD" w:rsidRPr="00815314" w:rsidRDefault="00646BA5" w:rsidP="00815314">
            <w:pPr>
              <w:ind w:firstLine="709"/>
              <w:jc w:val="both"/>
              <w:rPr>
                <w:b/>
                <w:i/>
                <w:sz w:val="20"/>
                <w:szCs w:val="20"/>
              </w:rPr>
            </w:pPr>
            <w:r w:rsidRPr="00815314">
              <w:rPr>
                <w:b/>
                <w:i/>
                <w:sz w:val="20"/>
                <w:szCs w:val="20"/>
              </w:rPr>
              <w:t xml:space="preserve">В.Г. </w:t>
            </w:r>
            <w:r w:rsidR="009809BD" w:rsidRPr="00815314">
              <w:rPr>
                <w:b/>
                <w:i/>
                <w:sz w:val="20"/>
                <w:szCs w:val="20"/>
              </w:rPr>
              <w:t>Грачев</w:t>
            </w:r>
            <w:r w:rsidR="009809BD" w:rsidRPr="00815314">
              <w:rPr>
                <w:i/>
                <w:sz w:val="20"/>
                <w:szCs w:val="20"/>
              </w:rPr>
              <w:t>,</w:t>
            </w:r>
            <w:r w:rsidR="009809BD" w:rsidRPr="00815314">
              <w:rPr>
                <w:b/>
                <w:i/>
                <w:sz w:val="20"/>
                <w:szCs w:val="20"/>
              </w:rPr>
              <w:t xml:space="preserve"> </w:t>
            </w:r>
            <w:r w:rsidRPr="00815314">
              <w:rPr>
                <w:b/>
                <w:i/>
                <w:sz w:val="20"/>
                <w:szCs w:val="20"/>
              </w:rPr>
              <w:t xml:space="preserve">Б.А. </w:t>
            </w:r>
            <w:proofErr w:type="spellStart"/>
            <w:r w:rsidR="009809BD" w:rsidRPr="00815314">
              <w:rPr>
                <w:b/>
                <w:i/>
                <w:sz w:val="20"/>
                <w:szCs w:val="20"/>
              </w:rPr>
              <w:t>Сивак</w:t>
            </w:r>
            <w:proofErr w:type="spellEnd"/>
            <w:r w:rsidR="009809BD" w:rsidRPr="00815314">
              <w:rPr>
                <w:i/>
                <w:sz w:val="20"/>
                <w:szCs w:val="20"/>
              </w:rPr>
              <w:t xml:space="preserve">, </w:t>
            </w:r>
            <w:r w:rsidRPr="00815314">
              <w:rPr>
                <w:b/>
                <w:i/>
                <w:sz w:val="20"/>
                <w:szCs w:val="20"/>
              </w:rPr>
              <w:t xml:space="preserve">А.С. </w:t>
            </w:r>
            <w:r w:rsidR="009809BD" w:rsidRPr="00815314">
              <w:rPr>
                <w:b/>
                <w:i/>
                <w:sz w:val="20"/>
                <w:szCs w:val="20"/>
              </w:rPr>
              <w:t>Смоляков</w:t>
            </w:r>
            <w:r w:rsidR="009809BD" w:rsidRPr="00815314">
              <w:rPr>
                <w:i/>
                <w:sz w:val="20"/>
                <w:szCs w:val="20"/>
              </w:rPr>
              <w:t xml:space="preserve">, </w:t>
            </w:r>
            <w:r w:rsidRPr="00815314">
              <w:rPr>
                <w:b/>
                <w:i/>
                <w:sz w:val="20"/>
                <w:szCs w:val="20"/>
              </w:rPr>
              <w:t xml:space="preserve">А.А. </w:t>
            </w:r>
            <w:r w:rsidR="009809BD" w:rsidRPr="00815314">
              <w:rPr>
                <w:b/>
                <w:i/>
                <w:sz w:val="20"/>
                <w:szCs w:val="20"/>
              </w:rPr>
              <w:t>Соловьев</w:t>
            </w:r>
            <w:r w:rsidR="009809BD" w:rsidRPr="00815314">
              <w:rPr>
                <w:i/>
                <w:sz w:val="20"/>
                <w:szCs w:val="20"/>
              </w:rPr>
              <w:t xml:space="preserve">; </w:t>
            </w:r>
            <w:r w:rsidRPr="00815314">
              <w:rPr>
                <w:b/>
                <w:i/>
                <w:sz w:val="20"/>
                <w:szCs w:val="20"/>
              </w:rPr>
              <w:t xml:space="preserve">В.М. </w:t>
            </w:r>
            <w:r w:rsidR="009809BD" w:rsidRPr="00815314">
              <w:rPr>
                <w:b/>
                <w:i/>
                <w:sz w:val="20"/>
                <w:szCs w:val="20"/>
              </w:rPr>
              <w:t>Паршин</w:t>
            </w:r>
            <w:r w:rsidR="009809BD" w:rsidRPr="00815314">
              <w:rPr>
                <w:i/>
                <w:sz w:val="20"/>
                <w:szCs w:val="20"/>
              </w:rPr>
              <w:t>,</w:t>
            </w:r>
            <w:r w:rsidRPr="00815314">
              <w:rPr>
                <w:b/>
                <w:i/>
                <w:sz w:val="20"/>
                <w:szCs w:val="20"/>
              </w:rPr>
              <w:t xml:space="preserve"> С.М.</w:t>
            </w:r>
            <w:r w:rsidR="009809BD" w:rsidRPr="00815314">
              <w:rPr>
                <w:i/>
                <w:sz w:val="20"/>
                <w:szCs w:val="20"/>
              </w:rPr>
              <w:t xml:space="preserve"> </w:t>
            </w:r>
            <w:proofErr w:type="spellStart"/>
            <w:r w:rsidR="009809BD" w:rsidRPr="00815314">
              <w:rPr>
                <w:b/>
                <w:i/>
                <w:sz w:val="20"/>
                <w:szCs w:val="20"/>
              </w:rPr>
              <w:t>Колтышев</w:t>
            </w:r>
            <w:proofErr w:type="spellEnd"/>
            <w:r w:rsidR="009809BD" w:rsidRPr="00815314">
              <w:rPr>
                <w:b/>
                <w:i/>
                <w:sz w:val="20"/>
                <w:szCs w:val="20"/>
              </w:rPr>
              <w:t xml:space="preserve">, </w:t>
            </w:r>
            <w:r w:rsidRPr="00815314">
              <w:rPr>
                <w:b/>
                <w:i/>
                <w:sz w:val="20"/>
                <w:szCs w:val="20"/>
              </w:rPr>
              <w:t xml:space="preserve">А.М. </w:t>
            </w:r>
            <w:r w:rsidR="009809BD" w:rsidRPr="00815314">
              <w:rPr>
                <w:b/>
                <w:i/>
                <w:sz w:val="20"/>
                <w:szCs w:val="20"/>
              </w:rPr>
              <w:t>Комаров</w:t>
            </w:r>
            <w:r w:rsidR="00937836" w:rsidRPr="00815314">
              <w:rPr>
                <w:b/>
                <w:i/>
                <w:sz w:val="20"/>
                <w:szCs w:val="20"/>
              </w:rPr>
              <w:t xml:space="preserve"> </w:t>
            </w:r>
          </w:p>
          <w:p w:rsidR="009809BD" w:rsidRPr="00815314" w:rsidRDefault="009809BD" w:rsidP="00815314">
            <w:pPr>
              <w:ind w:firstLine="709"/>
              <w:jc w:val="both"/>
              <w:rPr>
                <w:sz w:val="20"/>
                <w:szCs w:val="20"/>
              </w:rPr>
            </w:pPr>
            <w:r w:rsidRPr="00815314">
              <w:rPr>
                <w:sz w:val="20"/>
                <w:szCs w:val="20"/>
              </w:rPr>
              <w:t xml:space="preserve">Влияние электромагнитного перемешивания жидкого металла на качество сортовых и </w:t>
            </w:r>
            <w:proofErr w:type="spellStart"/>
            <w:r w:rsidRPr="00815314">
              <w:rPr>
                <w:sz w:val="20"/>
                <w:szCs w:val="20"/>
              </w:rPr>
              <w:t>блюмовых</w:t>
            </w:r>
            <w:proofErr w:type="spellEnd"/>
            <w:r w:rsidRPr="00815314">
              <w:rPr>
                <w:sz w:val="20"/>
                <w:szCs w:val="20"/>
              </w:rPr>
              <w:t xml:space="preserve"> заготовок зависит от интенсивности перемешивания, которая определяется величиной максимальной линейной скорости в жидкой фазе кристаллизующегося слитка. В зависимости от требований к качеству слитка, системы ЭМП устанавливаются в кристаллизаторе, зоне вторичного охлаждения и/или в зоне окончания затвердевания. </w:t>
            </w:r>
          </w:p>
          <w:p w:rsidR="009809BD" w:rsidRPr="00815314" w:rsidRDefault="009809BD" w:rsidP="00815314">
            <w:pPr>
              <w:ind w:firstLine="709"/>
              <w:jc w:val="both"/>
              <w:rPr>
                <w:sz w:val="20"/>
                <w:szCs w:val="20"/>
              </w:rPr>
            </w:pPr>
            <w:r w:rsidRPr="00815314">
              <w:rPr>
                <w:sz w:val="20"/>
                <w:szCs w:val="20"/>
              </w:rPr>
              <w:t>Трехмерное математическое моделирование позволяет выявить и рассчитать все взаимосвязи электротехнических параметров статора ЭМП, влияющие на интенсивность перемешивания и его энергопотребление.</w:t>
            </w:r>
          </w:p>
          <w:p w:rsidR="009809BD" w:rsidRPr="00815314" w:rsidRDefault="009809BD" w:rsidP="00815314">
            <w:pPr>
              <w:ind w:firstLine="709"/>
              <w:jc w:val="both"/>
              <w:rPr>
                <w:sz w:val="20"/>
                <w:szCs w:val="20"/>
              </w:rPr>
            </w:pPr>
            <w:r w:rsidRPr="00815314">
              <w:rPr>
                <w:sz w:val="20"/>
                <w:szCs w:val="20"/>
              </w:rPr>
              <w:t xml:space="preserve">В статье проанализирована и обоснована эффективность улучшения качества круглых заготовок диаметром 250 и 360 мм, разливаемых на установке </w:t>
            </w:r>
            <w:proofErr w:type="spellStart"/>
            <w:r w:rsidRPr="00815314">
              <w:rPr>
                <w:sz w:val="20"/>
                <w:szCs w:val="20"/>
              </w:rPr>
              <w:t>полунепрерывной</w:t>
            </w:r>
            <w:proofErr w:type="spellEnd"/>
            <w:r w:rsidRPr="00815314">
              <w:rPr>
                <w:sz w:val="20"/>
                <w:szCs w:val="20"/>
              </w:rPr>
              <w:t xml:space="preserve"> разливки стали </w:t>
            </w:r>
            <w:proofErr w:type="spellStart"/>
            <w:r w:rsidRPr="00815314">
              <w:rPr>
                <w:sz w:val="20"/>
                <w:szCs w:val="20"/>
              </w:rPr>
              <w:t>метзавода</w:t>
            </w:r>
            <w:proofErr w:type="spellEnd"/>
            <w:r w:rsidRPr="00815314">
              <w:rPr>
                <w:sz w:val="20"/>
                <w:szCs w:val="20"/>
              </w:rPr>
              <w:t xml:space="preserve"> </w:t>
            </w:r>
            <w:r w:rsidR="00815314">
              <w:rPr>
                <w:sz w:val="20"/>
                <w:szCs w:val="20"/>
              </w:rPr>
              <w:t>«Электросталь»</w:t>
            </w:r>
            <w:r w:rsidRPr="00815314">
              <w:rPr>
                <w:sz w:val="20"/>
                <w:szCs w:val="20"/>
              </w:rPr>
              <w:t xml:space="preserve"> с применением современной системы электромагнитного перемешивания жидкой фазы кристаллизующегося слитка в кристаллизаторе и зоне вторичного охлаждения.</w:t>
            </w:r>
          </w:p>
          <w:p w:rsidR="00F042AE" w:rsidRPr="00815314" w:rsidRDefault="009809BD" w:rsidP="00815314">
            <w:pPr>
              <w:ind w:firstLine="709"/>
              <w:jc w:val="both"/>
              <w:rPr>
                <w:sz w:val="20"/>
                <w:szCs w:val="20"/>
              </w:rPr>
            </w:pPr>
            <w:proofErr w:type="gramStart"/>
            <w:r w:rsidRPr="00815314">
              <w:rPr>
                <w:b/>
                <w:sz w:val="20"/>
                <w:szCs w:val="20"/>
              </w:rPr>
              <w:t xml:space="preserve">Ключевые слова: </w:t>
            </w:r>
            <w:proofErr w:type="spellStart"/>
            <w:r w:rsidR="004A58AD" w:rsidRPr="00815314">
              <w:rPr>
                <w:sz w:val="20"/>
                <w:szCs w:val="20"/>
              </w:rPr>
              <w:t>п</w:t>
            </w:r>
            <w:r w:rsidRPr="00815314">
              <w:rPr>
                <w:sz w:val="20"/>
                <w:szCs w:val="20"/>
              </w:rPr>
              <w:t>олунепрерывная</w:t>
            </w:r>
            <w:proofErr w:type="spellEnd"/>
            <w:r w:rsidRPr="00815314">
              <w:rPr>
                <w:sz w:val="20"/>
                <w:szCs w:val="20"/>
              </w:rPr>
              <w:t xml:space="preserve"> разливка стали, электромагнитное перемешивание, </w:t>
            </w:r>
            <w:r w:rsidRPr="00815314">
              <w:rPr>
                <w:sz w:val="20"/>
                <w:szCs w:val="20"/>
              </w:rPr>
              <w:lastRenderedPageBreak/>
              <w:t xml:space="preserve">жидкий металл, </w:t>
            </w:r>
            <w:proofErr w:type="spellStart"/>
            <w:r w:rsidRPr="00815314">
              <w:rPr>
                <w:sz w:val="20"/>
                <w:szCs w:val="20"/>
              </w:rPr>
              <w:t>турбулизация</w:t>
            </w:r>
            <w:proofErr w:type="spellEnd"/>
            <w:r w:rsidRPr="00815314">
              <w:rPr>
                <w:sz w:val="20"/>
                <w:szCs w:val="20"/>
              </w:rPr>
              <w:t>, кристаллизатор, зона вторичного охлаждения, математическое моделирование, максимальная скорость перемешивания, макроструктура, минимальное энергопотребление.</w:t>
            </w:r>
            <w:proofErr w:type="gramEnd"/>
          </w:p>
        </w:tc>
        <w:tc>
          <w:tcPr>
            <w:tcW w:w="4786" w:type="dxa"/>
          </w:tcPr>
          <w:p w:rsidR="009809BD" w:rsidRPr="009D5A9A" w:rsidRDefault="009D5A9A" w:rsidP="00815314">
            <w:pPr>
              <w:ind w:firstLine="709"/>
              <w:jc w:val="both"/>
              <w:rPr>
                <w:b/>
                <w:sz w:val="20"/>
                <w:szCs w:val="20"/>
                <w:lang w:val="en-US"/>
              </w:rPr>
            </w:pPr>
            <w:r w:rsidRPr="009D5A9A">
              <w:rPr>
                <w:b/>
                <w:sz w:val="20"/>
                <w:szCs w:val="20"/>
                <w:lang w:val="en-US"/>
              </w:rPr>
              <w:lastRenderedPageBreak/>
              <w:t>Modern electromagnetic mixers of melted steel and alloys in a mold and SCZ on the blooming SSTD</w:t>
            </w:r>
          </w:p>
          <w:p w:rsidR="009809BD" w:rsidRPr="00815314" w:rsidRDefault="00646BA5" w:rsidP="00815314">
            <w:pPr>
              <w:ind w:firstLine="709"/>
              <w:jc w:val="both"/>
              <w:rPr>
                <w:sz w:val="20"/>
                <w:szCs w:val="20"/>
                <w:lang w:val="en-US"/>
              </w:rPr>
            </w:pPr>
            <w:r w:rsidRPr="00815314">
              <w:rPr>
                <w:b/>
                <w:sz w:val="20"/>
                <w:szCs w:val="20"/>
                <w:lang w:val="en-US"/>
              </w:rPr>
              <w:t xml:space="preserve">V.G. </w:t>
            </w:r>
            <w:proofErr w:type="spellStart"/>
            <w:r w:rsidR="009809BD" w:rsidRPr="00815314">
              <w:rPr>
                <w:b/>
                <w:sz w:val="20"/>
                <w:szCs w:val="20"/>
                <w:lang w:val="en-US"/>
              </w:rPr>
              <w:t>Grachev</w:t>
            </w:r>
            <w:proofErr w:type="spellEnd"/>
            <w:r w:rsidR="009809BD" w:rsidRPr="00815314">
              <w:rPr>
                <w:sz w:val="20"/>
                <w:szCs w:val="20"/>
                <w:lang w:val="en-US"/>
              </w:rPr>
              <w:t>,</w:t>
            </w:r>
            <w:r w:rsidR="009809BD" w:rsidRPr="00815314">
              <w:rPr>
                <w:b/>
                <w:sz w:val="20"/>
                <w:szCs w:val="20"/>
                <w:lang w:val="en-US"/>
              </w:rPr>
              <w:t xml:space="preserve"> </w:t>
            </w:r>
            <w:r w:rsidRPr="00815314">
              <w:rPr>
                <w:b/>
                <w:sz w:val="20"/>
                <w:szCs w:val="20"/>
                <w:lang w:val="en-US"/>
              </w:rPr>
              <w:t>B.</w:t>
            </w:r>
            <w:r w:rsidRPr="00815314">
              <w:rPr>
                <w:b/>
                <w:sz w:val="20"/>
                <w:szCs w:val="20"/>
              </w:rPr>
              <w:t>А</w:t>
            </w:r>
            <w:r w:rsidRPr="00815314">
              <w:rPr>
                <w:b/>
                <w:sz w:val="20"/>
                <w:szCs w:val="20"/>
                <w:lang w:val="en-US"/>
              </w:rPr>
              <w:t xml:space="preserve">. </w:t>
            </w:r>
            <w:proofErr w:type="spellStart"/>
            <w:r w:rsidR="009809BD" w:rsidRPr="00815314">
              <w:rPr>
                <w:b/>
                <w:sz w:val="20"/>
                <w:szCs w:val="20"/>
                <w:lang w:val="en-US"/>
              </w:rPr>
              <w:t>Sivak</w:t>
            </w:r>
            <w:proofErr w:type="spellEnd"/>
            <w:r w:rsidR="009809BD" w:rsidRPr="00815314">
              <w:rPr>
                <w:sz w:val="20"/>
                <w:szCs w:val="20"/>
                <w:lang w:val="en-US"/>
              </w:rPr>
              <w:t xml:space="preserve">, </w:t>
            </w:r>
            <w:r w:rsidRPr="00815314">
              <w:rPr>
                <w:b/>
                <w:sz w:val="20"/>
                <w:szCs w:val="20"/>
              </w:rPr>
              <w:t>А</w:t>
            </w:r>
            <w:r w:rsidRPr="00815314">
              <w:rPr>
                <w:b/>
                <w:sz w:val="20"/>
                <w:szCs w:val="20"/>
                <w:lang w:val="en-US"/>
              </w:rPr>
              <w:t xml:space="preserve">.S. </w:t>
            </w:r>
            <w:proofErr w:type="spellStart"/>
            <w:r w:rsidR="009809BD" w:rsidRPr="00815314">
              <w:rPr>
                <w:b/>
                <w:sz w:val="20"/>
                <w:szCs w:val="20"/>
                <w:lang w:val="en-US"/>
              </w:rPr>
              <w:t>Smolyakov</w:t>
            </w:r>
            <w:proofErr w:type="spellEnd"/>
            <w:r w:rsidR="009809BD" w:rsidRPr="00815314">
              <w:rPr>
                <w:sz w:val="20"/>
                <w:szCs w:val="20"/>
                <w:lang w:val="en-US"/>
              </w:rPr>
              <w:t xml:space="preserve">, </w:t>
            </w:r>
            <w:r w:rsidRPr="00815314">
              <w:rPr>
                <w:b/>
                <w:sz w:val="20"/>
                <w:szCs w:val="20"/>
              </w:rPr>
              <w:t>А</w:t>
            </w:r>
            <w:r w:rsidRPr="00815314">
              <w:rPr>
                <w:b/>
                <w:sz w:val="20"/>
                <w:szCs w:val="20"/>
                <w:lang w:val="en-US"/>
              </w:rPr>
              <w:t>.</w:t>
            </w:r>
            <w:r w:rsidRPr="00815314">
              <w:rPr>
                <w:b/>
                <w:sz w:val="20"/>
                <w:szCs w:val="20"/>
              </w:rPr>
              <w:t>А</w:t>
            </w:r>
            <w:r w:rsidRPr="00815314">
              <w:rPr>
                <w:b/>
                <w:sz w:val="20"/>
                <w:szCs w:val="20"/>
                <w:lang w:val="en-US"/>
              </w:rPr>
              <w:t xml:space="preserve">. </w:t>
            </w:r>
            <w:proofErr w:type="spellStart"/>
            <w:r w:rsidR="009809BD" w:rsidRPr="00815314">
              <w:rPr>
                <w:b/>
                <w:sz w:val="20"/>
                <w:szCs w:val="20"/>
                <w:lang w:val="en-US"/>
              </w:rPr>
              <w:t>Soloviev</w:t>
            </w:r>
            <w:proofErr w:type="spellEnd"/>
            <w:r w:rsidR="009809BD" w:rsidRPr="00815314">
              <w:rPr>
                <w:sz w:val="20"/>
                <w:szCs w:val="20"/>
                <w:lang w:val="en-US"/>
              </w:rPr>
              <w:t>;</w:t>
            </w:r>
            <w:r w:rsidRPr="00815314">
              <w:rPr>
                <w:b/>
                <w:sz w:val="20"/>
                <w:szCs w:val="20"/>
                <w:lang w:val="en-US"/>
              </w:rPr>
              <w:t xml:space="preserve"> V.M.</w:t>
            </w:r>
            <w:r w:rsidR="00EE69E8" w:rsidRPr="00815314">
              <w:rPr>
                <w:sz w:val="20"/>
                <w:szCs w:val="20"/>
                <w:lang w:val="en-US"/>
              </w:rPr>
              <w:t xml:space="preserve"> </w:t>
            </w:r>
            <w:proofErr w:type="spellStart"/>
            <w:r w:rsidR="009809BD" w:rsidRPr="00815314">
              <w:rPr>
                <w:b/>
                <w:sz w:val="20"/>
                <w:szCs w:val="20"/>
                <w:lang w:val="en-US"/>
              </w:rPr>
              <w:t>Parshin</w:t>
            </w:r>
            <w:proofErr w:type="spellEnd"/>
            <w:r w:rsidR="009809BD" w:rsidRPr="00815314">
              <w:rPr>
                <w:sz w:val="20"/>
                <w:szCs w:val="20"/>
                <w:lang w:val="en-US"/>
              </w:rPr>
              <w:t xml:space="preserve">, </w:t>
            </w:r>
            <w:r w:rsidRPr="00815314">
              <w:rPr>
                <w:sz w:val="20"/>
                <w:szCs w:val="20"/>
                <w:lang w:val="en-US"/>
              </w:rPr>
              <w:t>S</w:t>
            </w:r>
            <w:r w:rsidRPr="00815314">
              <w:rPr>
                <w:b/>
                <w:sz w:val="20"/>
                <w:szCs w:val="20"/>
                <w:lang w:val="en-US"/>
              </w:rPr>
              <w:t>.</w:t>
            </w:r>
            <w:r w:rsidRPr="00815314">
              <w:rPr>
                <w:b/>
                <w:sz w:val="20"/>
                <w:szCs w:val="20"/>
              </w:rPr>
              <w:t>М</w:t>
            </w:r>
            <w:r w:rsidRPr="00815314">
              <w:rPr>
                <w:b/>
                <w:sz w:val="20"/>
                <w:szCs w:val="20"/>
                <w:lang w:val="en-US"/>
              </w:rPr>
              <w:t xml:space="preserve">. </w:t>
            </w:r>
            <w:proofErr w:type="spellStart"/>
            <w:r w:rsidR="009809BD" w:rsidRPr="00815314">
              <w:rPr>
                <w:b/>
                <w:sz w:val="20"/>
                <w:szCs w:val="20"/>
                <w:lang w:val="en-US"/>
              </w:rPr>
              <w:t>Koltyshev</w:t>
            </w:r>
            <w:proofErr w:type="spellEnd"/>
            <w:r w:rsidR="009809BD" w:rsidRPr="00815314">
              <w:rPr>
                <w:b/>
                <w:sz w:val="20"/>
                <w:szCs w:val="20"/>
                <w:lang w:val="en-US"/>
              </w:rPr>
              <w:t xml:space="preserve">, </w:t>
            </w:r>
            <w:r w:rsidRPr="00815314">
              <w:rPr>
                <w:b/>
                <w:sz w:val="20"/>
                <w:szCs w:val="20"/>
              </w:rPr>
              <w:t>А</w:t>
            </w:r>
            <w:r w:rsidRPr="00815314">
              <w:rPr>
                <w:b/>
                <w:sz w:val="20"/>
                <w:szCs w:val="20"/>
                <w:lang w:val="en-US"/>
              </w:rPr>
              <w:t>.</w:t>
            </w:r>
            <w:r w:rsidRPr="00815314">
              <w:rPr>
                <w:b/>
                <w:sz w:val="20"/>
                <w:szCs w:val="20"/>
              </w:rPr>
              <w:t>М</w:t>
            </w:r>
            <w:r w:rsidRPr="00815314">
              <w:rPr>
                <w:b/>
                <w:sz w:val="20"/>
                <w:szCs w:val="20"/>
                <w:lang w:val="en-US"/>
              </w:rPr>
              <w:t xml:space="preserve">. </w:t>
            </w:r>
            <w:proofErr w:type="spellStart"/>
            <w:r w:rsidR="009809BD" w:rsidRPr="00815314">
              <w:rPr>
                <w:b/>
                <w:sz w:val="20"/>
                <w:szCs w:val="20"/>
                <w:lang w:val="en-US"/>
              </w:rPr>
              <w:t>Komarov</w:t>
            </w:r>
            <w:proofErr w:type="spellEnd"/>
            <w:r w:rsidR="00937836" w:rsidRPr="00815314">
              <w:rPr>
                <w:b/>
                <w:sz w:val="20"/>
                <w:szCs w:val="20"/>
                <w:lang w:val="en-US"/>
              </w:rPr>
              <w:t xml:space="preserve"> </w:t>
            </w:r>
          </w:p>
          <w:p w:rsidR="009809BD" w:rsidRPr="00815314" w:rsidRDefault="009809BD" w:rsidP="00815314">
            <w:pPr>
              <w:autoSpaceDE w:val="0"/>
              <w:autoSpaceDN w:val="0"/>
              <w:adjustRightInd w:val="0"/>
              <w:ind w:firstLine="709"/>
              <w:jc w:val="both"/>
              <w:rPr>
                <w:sz w:val="20"/>
                <w:szCs w:val="20"/>
                <w:lang w:val="en-US"/>
              </w:rPr>
            </w:pPr>
            <w:r w:rsidRPr="00815314">
              <w:rPr>
                <w:sz w:val="20"/>
                <w:szCs w:val="20"/>
                <w:lang w:val="en-US"/>
              </w:rPr>
              <w:t xml:space="preserve">Influence of electromagnetic circulation of melted steel depends on quality of sorted and bloom billets from agitation level, which is defined by the value of maximal linear speed in a liquid phase of crystallizing ingot. Depending on requirements to an ingot quality, systems </w:t>
            </w:r>
            <w:r w:rsidR="00C92979">
              <w:rPr>
                <w:sz w:val="20"/>
                <w:szCs w:val="20"/>
                <w:lang w:val="en-US"/>
              </w:rPr>
              <w:t>EMC</w:t>
            </w:r>
            <w:r w:rsidRPr="00815314">
              <w:rPr>
                <w:sz w:val="20"/>
                <w:szCs w:val="20"/>
                <w:lang w:val="en-US"/>
              </w:rPr>
              <w:t xml:space="preserve"> are established in the crystallizer, in the zone of secondary cooling and/or in the zone of ending hardening. </w:t>
            </w:r>
          </w:p>
          <w:p w:rsidR="009809BD" w:rsidRPr="00815314" w:rsidRDefault="009809BD" w:rsidP="00815314">
            <w:pPr>
              <w:pStyle w:val="1"/>
              <w:ind w:firstLine="709"/>
              <w:jc w:val="both"/>
              <w:outlineLvl w:val="0"/>
              <w:rPr>
                <w:sz w:val="20"/>
                <w:szCs w:val="20"/>
                <w:lang w:val="en-US"/>
              </w:rPr>
            </w:pPr>
            <w:r w:rsidRPr="00815314">
              <w:rPr>
                <w:sz w:val="20"/>
                <w:szCs w:val="20"/>
                <w:lang w:val="en-US"/>
              </w:rPr>
              <w:t xml:space="preserve">Three-dimensional mathematic simulation allows to educe and calculate all interrelations of </w:t>
            </w:r>
            <w:proofErr w:type="spellStart"/>
            <w:r w:rsidRPr="00815314">
              <w:rPr>
                <w:sz w:val="20"/>
                <w:szCs w:val="20"/>
                <w:lang w:val="en-US"/>
              </w:rPr>
              <w:t>electrotechnical</w:t>
            </w:r>
            <w:proofErr w:type="spellEnd"/>
            <w:r w:rsidRPr="00815314">
              <w:rPr>
                <w:sz w:val="20"/>
                <w:szCs w:val="20"/>
                <w:lang w:val="en-US"/>
              </w:rPr>
              <w:t xml:space="preserve"> parameters of stator </w:t>
            </w:r>
            <w:r w:rsidR="00C92979">
              <w:rPr>
                <w:sz w:val="20"/>
                <w:szCs w:val="20"/>
                <w:lang w:val="en-US"/>
              </w:rPr>
              <w:t>EMC</w:t>
            </w:r>
            <w:r w:rsidRPr="00815314">
              <w:rPr>
                <w:sz w:val="20"/>
                <w:szCs w:val="20"/>
                <w:lang w:val="en-US"/>
              </w:rPr>
              <w:t>, influencing on agitation level and it energy consumption.</w:t>
            </w:r>
          </w:p>
          <w:p w:rsidR="009809BD" w:rsidRPr="00815314" w:rsidRDefault="009809BD" w:rsidP="00815314">
            <w:pPr>
              <w:autoSpaceDE w:val="0"/>
              <w:autoSpaceDN w:val="0"/>
              <w:adjustRightInd w:val="0"/>
              <w:ind w:firstLine="709"/>
              <w:jc w:val="both"/>
              <w:rPr>
                <w:sz w:val="20"/>
                <w:szCs w:val="20"/>
                <w:lang w:val="en-US"/>
              </w:rPr>
            </w:pPr>
            <w:r w:rsidRPr="00815314">
              <w:rPr>
                <w:sz w:val="20"/>
                <w:szCs w:val="20"/>
                <w:lang w:val="en-US"/>
              </w:rPr>
              <w:t xml:space="preserve">Efficiency of quality improvement of round billets diameter 250 and 360 mm spilled on </w:t>
            </w:r>
            <w:proofErr w:type="spellStart"/>
            <w:r w:rsidRPr="00815314">
              <w:rPr>
                <w:sz w:val="20"/>
                <w:szCs w:val="20"/>
                <w:lang w:val="en-US"/>
              </w:rPr>
              <w:t>semicontinuous</w:t>
            </w:r>
            <w:proofErr w:type="spellEnd"/>
            <w:r w:rsidRPr="00815314">
              <w:rPr>
                <w:sz w:val="20"/>
                <w:szCs w:val="20"/>
                <w:lang w:val="en-US"/>
              </w:rPr>
              <w:t xml:space="preserve"> steel teeming device (SSTD) of metallurgical plant </w:t>
            </w:r>
            <w:r w:rsidR="00815314">
              <w:rPr>
                <w:sz w:val="20"/>
                <w:szCs w:val="20"/>
                <w:lang w:val="en-US"/>
              </w:rPr>
              <w:t>«</w:t>
            </w:r>
            <w:proofErr w:type="spellStart"/>
            <w:r w:rsidR="00815314">
              <w:rPr>
                <w:sz w:val="20"/>
                <w:szCs w:val="20"/>
                <w:lang w:val="en-US"/>
              </w:rPr>
              <w:t>Electrostal</w:t>
            </w:r>
            <w:proofErr w:type="spellEnd"/>
            <w:r w:rsidR="00815314" w:rsidRPr="00815314">
              <w:rPr>
                <w:sz w:val="20"/>
                <w:szCs w:val="20"/>
                <w:lang w:val="en-US"/>
              </w:rPr>
              <w:t>»</w:t>
            </w:r>
            <w:r w:rsidRPr="00815314">
              <w:rPr>
                <w:sz w:val="20"/>
                <w:szCs w:val="20"/>
                <w:lang w:val="en-US"/>
              </w:rPr>
              <w:t xml:space="preserve"> with modern system application of liquid phase of a crystallizing ingot electromagnetic circulation in a crystallizer and in the zone of secondary cooling is </w:t>
            </w:r>
            <w:proofErr w:type="spellStart"/>
            <w:r w:rsidRPr="00815314">
              <w:rPr>
                <w:sz w:val="20"/>
                <w:szCs w:val="20"/>
                <w:lang w:val="en-US"/>
              </w:rPr>
              <w:t>analysed</w:t>
            </w:r>
            <w:proofErr w:type="spellEnd"/>
            <w:r w:rsidRPr="00815314">
              <w:rPr>
                <w:sz w:val="20"/>
                <w:szCs w:val="20"/>
                <w:lang w:val="en-US"/>
              </w:rPr>
              <w:t xml:space="preserve"> and proved.</w:t>
            </w:r>
          </w:p>
          <w:p w:rsidR="00F042AE" w:rsidRPr="00815314" w:rsidRDefault="009809BD"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proofErr w:type="spellStart"/>
            <w:r w:rsidR="004A58AD" w:rsidRPr="00815314">
              <w:rPr>
                <w:sz w:val="20"/>
                <w:szCs w:val="20"/>
                <w:lang w:val="en-US"/>
              </w:rPr>
              <w:t>semicontinuous</w:t>
            </w:r>
            <w:proofErr w:type="spellEnd"/>
            <w:r w:rsidR="004A58AD" w:rsidRPr="00815314">
              <w:rPr>
                <w:sz w:val="20"/>
                <w:szCs w:val="20"/>
                <w:lang w:val="en-US"/>
              </w:rPr>
              <w:t xml:space="preserve"> steel teeming, electromagnetic circulation, molten metal, </w:t>
            </w:r>
            <w:proofErr w:type="spellStart"/>
            <w:r w:rsidR="004A58AD" w:rsidRPr="00815314">
              <w:rPr>
                <w:sz w:val="20"/>
                <w:szCs w:val="20"/>
                <w:lang w:val="en-US"/>
              </w:rPr>
              <w:t>turbulization</w:t>
            </w:r>
            <w:proofErr w:type="spellEnd"/>
            <w:r w:rsidR="004A58AD" w:rsidRPr="00815314">
              <w:rPr>
                <w:sz w:val="20"/>
                <w:szCs w:val="20"/>
                <w:lang w:val="en-US"/>
              </w:rPr>
              <w:t>, mould, secondary cooling zone, mathematic simulation, maximal rate of stirring, macrostructure, minimal power consumption.</w:t>
            </w:r>
          </w:p>
        </w:tc>
      </w:tr>
      <w:tr w:rsidR="00F042AE" w:rsidRPr="00815314" w:rsidTr="00F042AE">
        <w:tc>
          <w:tcPr>
            <w:tcW w:w="4785" w:type="dxa"/>
          </w:tcPr>
          <w:p w:rsidR="00E654B2" w:rsidRPr="00815314" w:rsidRDefault="00E654B2" w:rsidP="00815314">
            <w:pPr>
              <w:ind w:firstLine="709"/>
              <w:jc w:val="both"/>
              <w:rPr>
                <w:b/>
                <w:sz w:val="20"/>
                <w:szCs w:val="20"/>
              </w:rPr>
            </w:pPr>
            <w:r w:rsidRPr="00815314">
              <w:rPr>
                <w:b/>
                <w:sz w:val="20"/>
                <w:szCs w:val="20"/>
              </w:rPr>
              <w:lastRenderedPageBreak/>
              <w:t>Сопротивление сталей пластической деформации и проблемы точности расчетов силовых воздействий при горячей</w:t>
            </w:r>
            <w:r w:rsidR="007858E4" w:rsidRPr="00815314">
              <w:rPr>
                <w:b/>
                <w:sz w:val="20"/>
                <w:szCs w:val="20"/>
              </w:rPr>
              <w:t xml:space="preserve"> </w:t>
            </w:r>
            <w:r w:rsidRPr="00815314">
              <w:rPr>
                <w:b/>
                <w:sz w:val="20"/>
                <w:szCs w:val="20"/>
              </w:rPr>
              <w:t>продольной прокатке</w:t>
            </w:r>
          </w:p>
          <w:p w:rsidR="00E654B2" w:rsidRPr="00815314" w:rsidRDefault="00937836" w:rsidP="00815314">
            <w:pPr>
              <w:pStyle w:val="1"/>
              <w:ind w:firstLine="709"/>
              <w:jc w:val="both"/>
              <w:outlineLvl w:val="0"/>
              <w:rPr>
                <w:i/>
                <w:sz w:val="20"/>
                <w:szCs w:val="20"/>
              </w:rPr>
            </w:pPr>
            <w:r w:rsidRPr="00815314">
              <w:rPr>
                <w:b/>
                <w:i/>
                <w:sz w:val="20"/>
                <w:szCs w:val="20"/>
              </w:rPr>
              <w:t xml:space="preserve">Н.В. Пасечник, </w:t>
            </w:r>
            <w:r w:rsidR="00E654B2" w:rsidRPr="00815314">
              <w:rPr>
                <w:b/>
                <w:i/>
                <w:sz w:val="20"/>
                <w:szCs w:val="20"/>
              </w:rPr>
              <w:t>В.Г. Дрозд</w:t>
            </w:r>
            <w:r w:rsidR="00E654B2" w:rsidRPr="00815314">
              <w:rPr>
                <w:i/>
                <w:sz w:val="20"/>
                <w:szCs w:val="20"/>
              </w:rPr>
              <w:t xml:space="preserve"> </w:t>
            </w:r>
          </w:p>
          <w:p w:rsidR="00E654B2" w:rsidRPr="00815314" w:rsidRDefault="00E654B2" w:rsidP="00815314">
            <w:pPr>
              <w:pStyle w:val="a8"/>
              <w:spacing w:after="0"/>
              <w:ind w:left="0" w:firstLine="709"/>
              <w:jc w:val="both"/>
              <w:rPr>
                <w:sz w:val="20"/>
                <w:szCs w:val="20"/>
              </w:rPr>
            </w:pPr>
            <w:r w:rsidRPr="00815314">
              <w:rPr>
                <w:sz w:val="20"/>
                <w:szCs w:val="20"/>
              </w:rPr>
              <w:t xml:space="preserve">Проведен анализ сопротивления сталей пластической деформации в зависимости от температуры, скорости и степени деформации для различных сталей. Проведено сравнение расчетных и экспериментальных значений средних контактных давлений по методике А.И. </w:t>
            </w:r>
            <w:proofErr w:type="spellStart"/>
            <w:r w:rsidRPr="00815314">
              <w:rPr>
                <w:sz w:val="20"/>
                <w:szCs w:val="20"/>
              </w:rPr>
              <w:t>Целикова</w:t>
            </w:r>
            <w:proofErr w:type="spellEnd"/>
            <w:r w:rsidRPr="00815314">
              <w:rPr>
                <w:sz w:val="20"/>
                <w:szCs w:val="20"/>
              </w:rPr>
              <w:t xml:space="preserve"> при горячей продольной прокатке.</w:t>
            </w:r>
          </w:p>
          <w:p w:rsidR="00F042AE" w:rsidRPr="00815314" w:rsidRDefault="00E654B2" w:rsidP="00815314">
            <w:pPr>
              <w:ind w:firstLine="709"/>
              <w:jc w:val="both"/>
              <w:rPr>
                <w:sz w:val="20"/>
                <w:szCs w:val="20"/>
              </w:rPr>
            </w:pPr>
            <w:r w:rsidRPr="00815314">
              <w:rPr>
                <w:b/>
                <w:bCs/>
                <w:sz w:val="20"/>
                <w:szCs w:val="20"/>
              </w:rPr>
              <w:t>Ключевые слова:</w:t>
            </w:r>
            <w:r w:rsidR="007858E4" w:rsidRPr="00815314">
              <w:rPr>
                <w:b/>
                <w:bCs/>
                <w:sz w:val="20"/>
                <w:szCs w:val="20"/>
              </w:rPr>
              <w:t xml:space="preserve"> </w:t>
            </w:r>
            <w:r w:rsidRPr="00815314">
              <w:rPr>
                <w:sz w:val="20"/>
                <w:szCs w:val="20"/>
              </w:rPr>
              <w:t>горячая прокатка, сопротивление пластической деформации, расчеты, эксперименты, сила прокатки.</w:t>
            </w:r>
          </w:p>
        </w:tc>
        <w:tc>
          <w:tcPr>
            <w:tcW w:w="4786" w:type="dxa"/>
          </w:tcPr>
          <w:p w:rsidR="006002F6" w:rsidRPr="00815314" w:rsidRDefault="006002F6" w:rsidP="00815314">
            <w:pPr>
              <w:ind w:firstLine="709"/>
              <w:jc w:val="both"/>
              <w:rPr>
                <w:b/>
                <w:sz w:val="20"/>
                <w:szCs w:val="20"/>
                <w:lang w:val="en-US"/>
              </w:rPr>
            </w:pPr>
            <w:r w:rsidRPr="00815314">
              <w:rPr>
                <w:b/>
                <w:sz w:val="20"/>
                <w:szCs w:val="20"/>
                <w:lang w:val="en-US"/>
              </w:rPr>
              <w:t>Steel resistance to plastic deformation and problems of accuracy of calculation of force impacts at hot lengthwise rolling</w:t>
            </w:r>
          </w:p>
          <w:p w:rsidR="00C63680" w:rsidRPr="00815314" w:rsidRDefault="00C63680" w:rsidP="00815314">
            <w:pPr>
              <w:ind w:firstLine="709"/>
              <w:jc w:val="both"/>
              <w:rPr>
                <w:b/>
                <w:i/>
                <w:sz w:val="20"/>
                <w:szCs w:val="20"/>
                <w:lang w:val="en-US"/>
              </w:rPr>
            </w:pPr>
            <w:r w:rsidRPr="00815314">
              <w:rPr>
                <w:b/>
                <w:i/>
                <w:sz w:val="20"/>
                <w:szCs w:val="20"/>
                <w:lang w:val="en-US"/>
              </w:rPr>
              <w:t xml:space="preserve">N.V. </w:t>
            </w:r>
            <w:proofErr w:type="spellStart"/>
            <w:r w:rsidRPr="00815314">
              <w:rPr>
                <w:b/>
                <w:i/>
                <w:sz w:val="20"/>
                <w:szCs w:val="20"/>
                <w:lang w:val="en-US"/>
              </w:rPr>
              <w:t>Pasechnik</w:t>
            </w:r>
            <w:proofErr w:type="spellEnd"/>
            <w:r w:rsidRPr="00815314">
              <w:rPr>
                <w:b/>
                <w:i/>
                <w:sz w:val="20"/>
                <w:szCs w:val="20"/>
                <w:lang w:val="en-US"/>
              </w:rPr>
              <w:t xml:space="preserve">, V.G. </w:t>
            </w:r>
            <w:proofErr w:type="spellStart"/>
            <w:r w:rsidRPr="00815314">
              <w:rPr>
                <w:b/>
                <w:i/>
                <w:sz w:val="20"/>
                <w:szCs w:val="20"/>
                <w:lang w:val="en-US"/>
              </w:rPr>
              <w:t>Dro</w:t>
            </w:r>
            <w:r w:rsidR="006002F6" w:rsidRPr="00815314">
              <w:rPr>
                <w:b/>
                <w:i/>
                <w:sz w:val="20"/>
                <w:szCs w:val="20"/>
                <w:lang w:val="en-US"/>
              </w:rPr>
              <w:t>z</w:t>
            </w:r>
            <w:r w:rsidRPr="00815314">
              <w:rPr>
                <w:b/>
                <w:i/>
                <w:sz w:val="20"/>
                <w:szCs w:val="20"/>
                <w:lang w:val="en-US"/>
              </w:rPr>
              <w:t>d</w:t>
            </w:r>
            <w:proofErr w:type="spellEnd"/>
          </w:p>
          <w:p w:rsidR="006002F6" w:rsidRPr="00815314" w:rsidRDefault="006002F6" w:rsidP="00815314">
            <w:pPr>
              <w:pStyle w:val="a8"/>
              <w:spacing w:after="0"/>
              <w:ind w:left="0" w:firstLine="709"/>
              <w:jc w:val="both"/>
              <w:rPr>
                <w:sz w:val="20"/>
                <w:szCs w:val="20"/>
                <w:lang w:val="en-US"/>
              </w:rPr>
            </w:pPr>
            <w:r w:rsidRPr="00815314">
              <w:rPr>
                <w:sz w:val="20"/>
                <w:szCs w:val="20"/>
                <w:lang w:val="en-US"/>
              </w:rPr>
              <w:t xml:space="preserve">The analysis of steel resistance to plastic deformation depending on the temperature, speed and amount of reduction for different steels was performed. The comparison of calculated and experimental values of average contact pressures was made by the method of </w:t>
            </w:r>
            <w:r w:rsidRPr="00815314">
              <w:rPr>
                <w:sz w:val="20"/>
                <w:szCs w:val="20"/>
              </w:rPr>
              <w:t>А</w:t>
            </w:r>
            <w:r w:rsidRPr="00815314">
              <w:rPr>
                <w:sz w:val="20"/>
                <w:szCs w:val="20"/>
                <w:lang w:val="en-US"/>
              </w:rPr>
              <w:t>.I. Ts</w:t>
            </w:r>
            <w:r w:rsidRPr="00815314">
              <w:rPr>
                <w:sz w:val="20"/>
                <w:szCs w:val="20"/>
              </w:rPr>
              <w:t>е</w:t>
            </w:r>
            <w:proofErr w:type="spellStart"/>
            <w:r w:rsidRPr="00815314">
              <w:rPr>
                <w:sz w:val="20"/>
                <w:szCs w:val="20"/>
                <w:lang w:val="en-US"/>
              </w:rPr>
              <w:t>likov</w:t>
            </w:r>
            <w:proofErr w:type="spellEnd"/>
            <w:r w:rsidRPr="00815314">
              <w:rPr>
                <w:sz w:val="20"/>
                <w:szCs w:val="20"/>
                <w:lang w:val="en-US"/>
              </w:rPr>
              <w:t xml:space="preserve"> at hot lengthwise rolling.</w:t>
            </w:r>
          </w:p>
          <w:p w:rsidR="00B16F67" w:rsidRPr="00815314" w:rsidRDefault="00B16F67"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p>
          <w:p w:rsidR="00F042AE" w:rsidRPr="00815314" w:rsidRDefault="00F042AE" w:rsidP="00815314">
            <w:pPr>
              <w:ind w:firstLine="709"/>
              <w:jc w:val="both"/>
              <w:rPr>
                <w:sz w:val="20"/>
                <w:szCs w:val="20"/>
                <w:lang w:val="en-US"/>
              </w:rPr>
            </w:pPr>
          </w:p>
        </w:tc>
      </w:tr>
      <w:tr w:rsidR="00F042AE" w:rsidRPr="00D4065F" w:rsidTr="00F042AE">
        <w:tc>
          <w:tcPr>
            <w:tcW w:w="4785" w:type="dxa"/>
          </w:tcPr>
          <w:p w:rsidR="008C156A" w:rsidRPr="00815314" w:rsidRDefault="00D4065F" w:rsidP="00815314">
            <w:pPr>
              <w:ind w:firstLine="709"/>
              <w:jc w:val="both"/>
              <w:rPr>
                <w:b/>
                <w:sz w:val="20"/>
                <w:szCs w:val="20"/>
              </w:rPr>
            </w:pPr>
            <w:r>
              <w:rPr>
                <w:b/>
                <w:sz w:val="20"/>
                <w:szCs w:val="20"/>
              </w:rPr>
              <w:t>Проектирование</w:t>
            </w:r>
            <w:r w:rsidR="008C156A" w:rsidRPr="00815314">
              <w:rPr>
                <w:b/>
                <w:sz w:val="20"/>
                <w:szCs w:val="20"/>
              </w:rPr>
              <w:t xml:space="preserve"> и освоение режимов деформации на стане 280 ГУП ЛПЗ г. Я</w:t>
            </w:r>
            <w:r>
              <w:rPr>
                <w:b/>
                <w:sz w:val="20"/>
                <w:szCs w:val="20"/>
              </w:rPr>
              <w:t>р</w:t>
            </w:r>
            <w:r w:rsidR="008C156A" w:rsidRPr="00815314">
              <w:rPr>
                <w:b/>
                <w:sz w:val="20"/>
                <w:szCs w:val="20"/>
              </w:rPr>
              <w:t>цево</w:t>
            </w:r>
          </w:p>
          <w:p w:rsidR="008C156A" w:rsidRPr="00815314" w:rsidRDefault="00C63680" w:rsidP="00815314">
            <w:pPr>
              <w:ind w:firstLine="709"/>
              <w:jc w:val="both"/>
              <w:rPr>
                <w:b/>
                <w:i/>
                <w:sz w:val="20"/>
                <w:szCs w:val="20"/>
              </w:rPr>
            </w:pPr>
            <w:r w:rsidRPr="00815314">
              <w:rPr>
                <w:b/>
                <w:i/>
                <w:sz w:val="20"/>
                <w:szCs w:val="20"/>
              </w:rPr>
              <w:t xml:space="preserve">Р.В. </w:t>
            </w:r>
            <w:proofErr w:type="spellStart"/>
            <w:r w:rsidR="008C156A" w:rsidRPr="00815314">
              <w:rPr>
                <w:b/>
                <w:i/>
                <w:sz w:val="20"/>
                <w:szCs w:val="20"/>
              </w:rPr>
              <w:t>Семенцул</w:t>
            </w:r>
            <w:proofErr w:type="spellEnd"/>
            <w:r w:rsidR="008C156A" w:rsidRPr="00815314">
              <w:rPr>
                <w:b/>
                <w:i/>
                <w:sz w:val="20"/>
                <w:szCs w:val="20"/>
              </w:rPr>
              <w:t xml:space="preserve"> </w:t>
            </w:r>
          </w:p>
          <w:p w:rsidR="00214D6F" w:rsidRPr="00815314" w:rsidRDefault="00214D6F" w:rsidP="00815314">
            <w:pPr>
              <w:ind w:firstLine="709"/>
              <w:jc w:val="both"/>
              <w:rPr>
                <w:sz w:val="20"/>
                <w:szCs w:val="20"/>
              </w:rPr>
            </w:pPr>
            <w:r w:rsidRPr="00815314">
              <w:rPr>
                <w:sz w:val="20"/>
                <w:szCs w:val="20"/>
              </w:rPr>
              <w:t>При проектировании режимов деформации</w:t>
            </w:r>
            <w:r w:rsidR="007858E4" w:rsidRPr="00815314">
              <w:rPr>
                <w:sz w:val="20"/>
                <w:szCs w:val="20"/>
              </w:rPr>
              <w:t xml:space="preserve"> </w:t>
            </w:r>
            <w:r w:rsidRPr="00815314">
              <w:rPr>
                <w:sz w:val="20"/>
                <w:szCs w:val="20"/>
              </w:rPr>
              <w:t>и разработке калибровки валков для мелкосортного стана 280 установленном на ГУП ЛПЗ использовался новый принцип расчетов, когда задавались базовые круги, а затем методом итераций, по уточненным зависимостям предложенных А.И. Целиковым, рассчитывались овальные, промежуточные сечения. Полученный результат корректировался адаптационными коэффициентами, которые определялись по практическим данным. Промышленная эксплуатация стана показала, высокую точность спроектированных режимов деформации.</w:t>
            </w:r>
          </w:p>
          <w:p w:rsidR="00214D6F" w:rsidRPr="00815314" w:rsidRDefault="00214D6F" w:rsidP="00815314">
            <w:pPr>
              <w:ind w:firstLine="709"/>
              <w:jc w:val="both"/>
              <w:rPr>
                <w:sz w:val="20"/>
                <w:szCs w:val="20"/>
              </w:rPr>
            </w:pPr>
            <w:r w:rsidRPr="00815314">
              <w:rPr>
                <w:sz w:val="20"/>
                <w:szCs w:val="20"/>
              </w:rPr>
              <w:t xml:space="preserve">Для уменьшения парка валков, а также снижения количества перевалок была разработана универсальная калибровка, которая позволяет в одних и тех же калибрах прокатывать полосы с разными геометрическими параметрами. </w:t>
            </w:r>
          </w:p>
          <w:p w:rsidR="00F042AE" w:rsidRPr="00815314" w:rsidRDefault="008C156A" w:rsidP="00815314">
            <w:pPr>
              <w:ind w:firstLine="709"/>
              <w:jc w:val="both"/>
              <w:rPr>
                <w:sz w:val="20"/>
                <w:szCs w:val="20"/>
              </w:rPr>
            </w:pPr>
            <w:r w:rsidRPr="00815314">
              <w:rPr>
                <w:b/>
                <w:bCs/>
                <w:sz w:val="20"/>
                <w:szCs w:val="20"/>
              </w:rPr>
              <w:t>Ключевые слова:</w:t>
            </w:r>
            <w:r w:rsidR="007858E4" w:rsidRPr="00815314">
              <w:rPr>
                <w:b/>
                <w:bCs/>
                <w:sz w:val="20"/>
                <w:szCs w:val="20"/>
              </w:rPr>
              <w:t xml:space="preserve"> </w:t>
            </w:r>
            <w:r w:rsidRPr="00815314">
              <w:rPr>
                <w:sz w:val="20"/>
                <w:szCs w:val="20"/>
              </w:rPr>
              <w:t xml:space="preserve">сортовая прокатка, режимы деформации, калибровка валков, формула </w:t>
            </w:r>
            <w:proofErr w:type="spellStart"/>
            <w:r w:rsidRPr="00815314">
              <w:rPr>
                <w:sz w:val="20"/>
                <w:szCs w:val="20"/>
              </w:rPr>
              <w:t>Целикова</w:t>
            </w:r>
            <w:proofErr w:type="spellEnd"/>
            <w:r w:rsidRPr="00815314">
              <w:rPr>
                <w:sz w:val="20"/>
                <w:szCs w:val="20"/>
              </w:rPr>
              <w:t xml:space="preserve">. </w:t>
            </w:r>
          </w:p>
        </w:tc>
        <w:tc>
          <w:tcPr>
            <w:tcW w:w="4786" w:type="dxa"/>
          </w:tcPr>
          <w:p w:rsidR="00214D6F" w:rsidRPr="00815314" w:rsidRDefault="00214D6F" w:rsidP="00815314">
            <w:pPr>
              <w:pStyle w:val="21"/>
              <w:spacing w:after="0" w:line="240" w:lineRule="auto"/>
              <w:ind w:firstLine="709"/>
              <w:jc w:val="both"/>
              <w:rPr>
                <w:b/>
                <w:sz w:val="20"/>
                <w:szCs w:val="20"/>
                <w:lang w:val="en-US"/>
              </w:rPr>
            </w:pPr>
            <w:r w:rsidRPr="00815314">
              <w:rPr>
                <w:b/>
                <w:sz w:val="20"/>
                <w:szCs w:val="20"/>
                <w:lang w:val="en-US"/>
              </w:rPr>
              <w:t>Designing</w:t>
            </w:r>
            <w:r w:rsidR="00D4065F" w:rsidRPr="00D4065F">
              <w:rPr>
                <w:b/>
                <w:sz w:val="20"/>
                <w:szCs w:val="20"/>
                <w:lang w:val="en-US"/>
              </w:rPr>
              <w:t xml:space="preserve"> </w:t>
            </w:r>
            <w:r w:rsidRPr="00815314">
              <w:rPr>
                <w:b/>
                <w:sz w:val="20"/>
                <w:szCs w:val="20"/>
                <w:lang w:val="en-US"/>
              </w:rPr>
              <w:t>and reclaiming of deformation modes on the mill 280 of State Unitary Enterprise</w:t>
            </w:r>
            <w:r w:rsidR="007858E4" w:rsidRPr="00815314">
              <w:rPr>
                <w:b/>
                <w:sz w:val="20"/>
                <w:szCs w:val="20"/>
                <w:lang w:val="en-US"/>
              </w:rPr>
              <w:t xml:space="preserve"> </w:t>
            </w:r>
            <w:r w:rsidRPr="00815314">
              <w:rPr>
                <w:b/>
                <w:sz w:val="20"/>
                <w:szCs w:val="20"/>
                <w:lang w:val="en-US"/>
              </w:rPr>
              <w:t>“Casting Roll</w:t>
            </w:r>
            <w:r w:rsidR="00C63680" w:rsidRPr="00815314">
              <w:rPr>
                <w:b/>
                <w:sz w:val="20"/>
                <w:szCs w:val="20"/>
                <w:lang w:val="en-US"/>
              </w:rPr>
              <w:t xml:space="preserve">ing Plant”(STE CRP), </w:t>
            </w:r>
            <w:proofErr w:type="spellStart"/>
            <w:r w:rsidR="00C63680" w:rsidRPr="00815314">
              <w:rPr>
                <w:b/>
                <w:sz w:val="20"/>
                <w:szCs w:val="20"/>
                <w:lang w:val="en-US"/>
              </w:rPr>
              <w:t>Yartsevo</w:t>
            </w:r>
            <w:proofErr w:type="spellEnd"/>
          </w:p>
          <w:p w:rsidR="00214D6F" w:rsidRPr="00815314" w:rsidRDefault="00C63680" w:rsidP="00815314">
            <w:pPr>
              <w:ind w:firstLine="709"/>
              <w:jc w:val="both"/>
              <w:rPr>
                <w:b/>
                <w:sz w:val="20"/>
                <w:szCs w:val="20"/>
                <w:lang w:val="en-US"/>
              </w:rPr>
            </w:pPr>
            <w:r w:rsidRPr="00815314">
              <w:rPr>
                <w:b/>
                <w:i/>
                <w:sz w:val="20"/>
                <w:szCs w:val="20"/>
                <w:lang w:val="en-US"/>
              </w:rPr>
              <w:t xml:space="preserve">R.V. </w:t>
            </w:r>
            <w:proofErr w:type="spellStart"/>
            <w:r w:rsidR="00214D6F" w:rsidRPr="00815314">
              <w:rPr>
                <w:b/>
                <w:i/>
                <w:sz w:val="20"/>
                <w:szCs w:val="20"/>
                <w:lang w:val="en-US"/>
              </w:rPr>
              <w:t>Sementsul</w:t>
            </w:r>
            <w:proofErr w:type="spellEnd"/>
            <w:r w:rsidR="00214D6F" w:rsidRPr="00815314">
              <w:rPr>
                <w:b/>
                <w:i/>
                <w:sz w:val="20"/>
                <w:szCs w:val="20"/>
                <w:lang w:val="en-US"/>
              </w:rPr>
              <w:t xml:space="preserve"> </w:t>
            </w:r>
          </w:p>
          <w:p w:rsidR="00214D6F" w:rsidRPr="00815314" w:rsidRDefault="00214D6F" w:rsidP="00815314">
            <w:pPr>
              <w:pStyle w:val="aa"/>
              <w:spacing w:after="0"/>
              <w:ind w:firstLine="709"/>
              <w:jc w:val="both"/>
              <w:rPr>
                <w:sz w:val="20"/>
                <w:szCs w:val="20"/>
                <w:lang w:val="en-US"/>
              </w:rPr>
            </w:pPr>
            <w:r w:rsidRPr="00815314">
              <w:rPr>
                <w:sz w:val="20"/>
                <w:szCs w:val="20"/>
                <w:lang w:val="en-US"/>
              </w:rPr>
              <w:t xml:space="preserve">At designing of deformation modes and engineering of roll grooving for small-section mill 280 established at the STE CRP, the new calculation principle is used, when base circles were set and then, on the specified dependences offered by A.I. </w:t>
            </w:r>
            <w:proofErr w:type="spellStart"/>
            <w:r w:rsidRPr="00815314">
              <w:rPr>
                <w:sz w:val="20"/>
                <w:szCs w:val="20"/>
                <w:lang w:val="en-US"/>
              </w:rPr>
              <w:t>Tselikov</w:t>
            </w:r>
            <w:proofErr w:type="spellEnd"/>
            <w:r w:rsidRPr="00815314">
              <w:rPr>
                <w:sz w:val="20"/>
                <w:szCs w:val="20"/>
                <w:lang w:val="en-US"/>
              </w:rPr>
              <w:t xml:space="preserve"> counted off oval intermediate section by the iteration method. The given result was corrected by adaptive coefficients, which were defined by the practical data. Commercial operation of mill has shown high accuracy of the designed deformation modes.</w:t>
            </w:r>
          </w:p>
          <w:p w:rsidR="00214D6F" w:rsidRPr="00815314" w:rsidRDefault="00214D6F" w:rsidP="00815314">
            <w:pPr>
              <w:ind w:firstLine="709"/>
              <w:jc w:val="both"/>
              <w:rPr>
                <w:sz w:val="20"/>
                <w:szCs w:val="20"/>
                <w:lang w:val="en-US"/>
              </w:rPr>
            </w:pPr>
            <w:r w:rsidRPr="00815314">
              <w:rPr>
                <w:sz w:val="20"/>
                <w:szCs w:val="20"/>
                <w:lang w:val="en-US"/>
              </w:rPr>
              <w:t>The universal calibration, which allows rolling strips with different geometrical parameters in the same grooves, was developed for reduction of rolls park, and also decrease roll changing quantity.</w:t>
            </w:r>
          </w:p>
          <w:p w:rsidR="00F042AE" w:rsidRPr="00815314" w:rsidRDefault="00214D6F"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4A58AD" w:rsidRPr="00815314">
              <w:rPr>
                <w:sz w:val="20"/>
                <w:szCs w:val="20"/>
                <w:lang w:val="en-US"/>
              </w:rPr>
              <w:t>hot rolling, plastic resistance, calculations, experiments, rolling force.</w:t>
            </w:r>
          </w:p>
        </w:tc>
      </w:tr>
      <w:tr w:rsidR="00F042AE" w:rsidRPr="00D4065F" w:rsidTr="00F042AE">
        <w:tc>
          <w:tcPr>
            <w:tcW w:w="4785" w:type="dxa"/>
          </w:tcPr>
          <w:p w:rsidR="00D22B12" w:rsidRPr="00815314" w:rsidRDefault="00D22B12" w:rsidP="00815314">
            <w:pPr>
              <w:ind w:firstLine="709"/>
              <w:jc w:val="both"/>
              <w:rPr>
                <w:b/>
                <w:sz w:val="20"/>
                <w:szCs w:val="20"/>
              </w:rPr>
            </w:pPr>
            <w:r w:rsidRPr="00815314">
              <w:rPr>
                <w:b/>
                <w:sz w:val="20"/>
                <w:szCs w:val="20"/>
              </w:rPr>
              <w:t xml:space="preserve">Новая технология и оборудование для получения конструкционных материалов на основе </w:t>
            </w:r>
            <w:proofErr w:type="spellStart"/>
            <w:r w:rsidRPr="00815314">
              <w:rPr>
                <w:b/>
                <w:sz w:val="20"/>
                <w:szCs w:val="20"/>
              </w:rPr>
              <w:t>пеноалюминия</w:t>
            </w:r>
            <w:proofErr w:type="spellEnd"/>
            <w:r w:rsidRPr="00815314">
              <w:rPr>
                <w:b/>
                <w:sz w:val="20"/>
                <w:szCs w:val="20"/>
              </w:rPr>
              <w:t>.</w:t>
            </w:r>
          </w:p>
          <w:p w:rsidR="00D22B12" w:rsidRPr="00815314" w:rsidRDefault="00F34FBE" w:rsidP="00815314">
            <w:pPr>
              <w:ind w:firstLine="709"/>
              <w:jc w:val="both"/>
              <w:rPr>
                <w:b/>
                <w:i/>
                <w:sz w:val="20"/>
                <w:szCs w:val="20"/>
              </w:rPr>
            </w:pPr>
            <w:r w:rsidRPr="00815314">
              <w:rPr>
                <w:b/>
                <w:i/>
                <w:sz w:val="20"/>
                <w:szCs w:val="20"/>
              </w:rPr>
              <w:t xml:space="preserve">М.А. </w:t>
            </w:r>
            <w:r w:rsidR="00D22B12" w:rsidRPr="00815314">
              <w:rPr>
                <w:b/>
                <w:i/>
                <w:sz w:val="20"/>
                <w:szCs w:val="20"/>
              </w:rPr>
              <w:t xml:space="preserve">Сарафанов </w:t>
            </w:r>
          </w:p>
          <w:p w:rsidR="00F042AE" w:rsidRPr="00815314" w:rsidRDefault="00D22B12" w:rsidP="00815314">
            <w:pPr>
              <w:ind w:firstLine="709"/>
              <w:jc w:val="both"/>
              <w:rPr>
                <w:sz w:val="20"/>
                <w:szCs w:val="20"/>
              </w:rPr>
            </w:pPr>
            <w:r w:rsidRPr="00815314">
              <w:rPr>
                <w:sz w:val="20"/>
                <w:szCs w:val="20"/>
              </w:rPr>
              <w:t xml:space="preserve">В статье дана характеристика пористого материала на основе алюминия - </w:t>
            </w:r>
            <w:proofErr w:type="spellStart"/>
            <w:r w:rsidRPr="00815314">
              <w:rPr>
                <w:sz w:val="20"/>
                <w:szCs w:val="20"/>
              </w:rPr>
              <w:t>пеноалюминия</w:t>
            </w:r>
            <w:proofErr w:type="spellEnd"/>
            <w:r w:rsidRPr="00815314">
              <w:rPr>
                <w:sz w:val="20"/>
                <w:szCs w:val="20"/>
              </w:rPr>
              <w:t xml:space="preserve">. Описаны основные </w:t>
            </w:r>
            <w:r w:rsidRPr="00815314">
              <w:rPr>
                <w:sz w:val="20"/>
                <w:szCs w:val="20"/>
                <w:shd w:val="clear" w:color="auto" w:fill="CCCCCC"/>
              </w:rPr>
              <w:t>особенности</w:t>
            </w:r>
            <w:r w:rsidRPr="00815314">
              <w:rPr>
                <w:sz w:val="20"/>
                <w:szCs w:val="20"/>
              </w:rPr>
              <w:t xml:space="preserve"> направления производства панелей из </w:t>
            </w:r>
            <w:proofErr w:type="spellStart"/>
            <w:r w:rsidRPr="00815314">
              <w:rPr>
                <w:sz w:val="20"/>
                <w:szCs w:val="20"/>
              </w:rPr>
              <w:t>пеноалюминия</w:t>
            </w:r>
            <w:proofErr w:type="spellEnd"/>
            <w:r w:rsidRPr="00815314">
              <w:rPr>
                <w:sz w:val="20"/>
                <w:szCs w:val="20"/>
              </w:rPr>
              <w:t xml:space="preserve"> – литейный метод и метод порошковой металлургии. Приведены результаты проведённого ВНИИМЕТМАШ базового инжиниринга по выбору технологии и состава основного технологического оборудования непрерывной линии производства панелей из </w:t>
            </w:r>
            <w:proofErr w:type="spellStart"/>
            <w:r w:rsidRPr="00815314">
              <w:rPr>
                <w:sz w:val="20"/>
                <w:szCs w:val="20"/>
              </w:rPr>
              <w:t>пеноалюминия</w:t>
            </w:r>
            <w:proofErr w:type="spellEnd"/>
            <w:r w:rsidRPr="00815314">
              <w:rPr>
                <w:sz w:val="20"/>
                <w:szCs w:val="20"/>
              </w:rPr>
              <w:t xml:space="preserve"> с указанием особенностей полученного конструктивного исполнения.</w:t>
            </w:r>
          </w:p>
          <w:p w:rsidR="00CF290D" w:rsidRPr="00815314" w:rsidRDefault="00CF290D" w:rsidP="00815314">
            <w:pPr>
              <w:ind w:firstLine="709"/>
              <w:jc w:val="both"/>
              <w:rPr>
                <w:sz w:val="20"/>
                <w:szCs w:val="20"/>
              </w:rPr>
            </w:pPr>
            <w:r w:rsidRPr="00815314">
              <w:rPr>
                <w:b/>
                <w:bCs/>
                <w:sz w:val="20"/>
                <w:szCs w:val="20"/>
              </w:rPr>
              <w:t>Ключевые слова:</w:t>
            </w:r>
            <w:r w:rsidR="007858E4" w:rsidRPr="00815314">
              <w:rPr>
                <w:b/>
                <w:bCs/>
                <w:sz w:val="20"/>
                <w:szCs w:val="20"/>
              </w:rPr>
              <w:t xml:space="preserve"> </w:t>
            </w:r>
            <w:proofErr w:type="spellStart"/>
            <w:r w:rsidR="001F162A" w:rsidRPr="00815314">
              <w:rPr>
                <w:sz w:val="20"/>
                <w:szCs w:val="20"/>
              </w:rPr>
              <w:t>пеноалюминий</w:t>
            </w:r>
            <w:proofErr w:type="spellEnd"/>
            <w:r w:rsidR="001F162A" w:rsidRPr="00815314">
              <w:rPr>
                <w:sz w:val="20"/>
                <w:szCs w:val="20"/>
              </w:rPr>
              <w:t>, панель, сэндвич, прокатка</w:t>
            </w:r>
          </w:p>
        </w:tc>
        <w:tc>
          <w:tcPr>
            <w:tcW w:w="4786" w:type="dxa"/>
          </w:tcPr>
          <w:p w:rsidR="00D22B12" w:rsidRPr="00815314" w:rsidRDefault="00D22B12" w:rsidP="00815314">
            <w:pPr>
              <w:ind w:firstLine="709"/>
              <w:jc w:val="both"/>
              <w:rPr>
                <w:b/>
                <w:sz w:val="20"/>
                <w:szCs w:val="20"/>
                <w:lang w:val="en-US"/>
              </w:rPr>
            </w:pPr>
            <w:r w:rsidRPr="00815314">
              <w:rPr>
                <w:b/>
                <w:sz w:val="20"/>
                <w:szCs w:val="20"/>
                <w:lang w:val="en-US"/>
              </w:rPr>
              <w:t>The new technology and equipment for getting of constructional materials on the basis of foam aluminum</w:t>
            </w:r>
          </w:p>
          <w:p w:rsidR="00D22B12" w:rsidRPr="00815314" w:rsidRDefault="00F34FBE" w:rsidP="00815314">
            <w:pPr>
              <w:ind w:firstLine="709"/>
              <w:jc w:val="both"/>
              <w:rPr>
                <w:b/>
                <w:i/>
                <w:sz w:val="20"/>
                <w:szCs w:val="20"/>
                <w:lang w:val="en-US"/>
              </w:rPr>
            </w:pPr>
            <w:r w:rsidRPr="00815314">
              <w:rPr>
                <w:b/>
                <w:i/>
                <w:sz w:val="20"/>
                <w:szCs w:val="20"/>
              </w:rPr>
              <w:t>М</w:t>
            </w:r>
            <w:r w:rsidRPr="00815314">
              <w:rPr>
                <w:b/>
                <w:i/>
                <w:sz w:val="20"/>
                <w:szCs w:val="20"/>
                <w:lang w:val="en-US"/>
              </w:rPr>
              <w:t>.</w:t>
            </w:r>
            <w:r w:rsidRPr="00815314">
              <w:rPr>
                <w:b/>
                <w:i/>
                <w:sz w:val="20"/>
                <w:szCs w:val="20"/>
              </w:rPr>
              <w:t>А</w:t>
            </w:r>
            <w:r w:rsidRPr="00815314">
              <w:rPr>
                <w:b/>
                <w:i/>
                <w:sz w:val="20"/>
                <w:szCs w:val="20"/>
                <w:lang w:val="en-US"/>
              </w:rPr>
              <w:t xml:space="preserve">. </w:t>
            </w:r>
            <w:proofErr w:type="spellStart"/>
            <w:r w:rsidR="00D22B12" w:rsidRPr="00815314">
              <w:rPr>
                <w:b/>
                <w:i/>
                <w:sz w:val="20"/>
                <w:szCs w:val="20"/>
                <w:lang w:val="en-US"/>
              </w:rPr>
              <w:t>Sarafanov</w:t>
            </w:r>
            <w:proofErr w:type="spellEnd"/>
            <w:r w:rsidR="007858E4" w:rsidRPr="00815314">
              <w:rPr>
                <w:b/>
                <w:i/>
                <w:sz w:val="20"/>
                <w:szCs w:val="20"/>
                <w:lang w:val="en-US"/>
              </w:rPr>
              <w:t xml:space="preserve"> </w:t>
            </w:r>
          </w:p>
          <w:p w:rsidR="00F042AE" w:rsidRPr="00815314" w:rsidRDefault="00D22B12" w:rsidP="00815314">
            <w:pPr>
              <w:ind w:firstLine="709"/>
              <w:jc w:val="both"/>
              <w:rPr>
                <w:sz w:val="20"/>
                <w:szCs w:val="20"/>
                <w:lang w:val="en-US"/>
              </w:rPr>
            </w:pPr>
            <w:r w:rsidRPr="00815314">
              <w:rPr>
                <w:sz w:val="20"/>
                <w:szCs w:val="20"/>
                <w:lang w:val="en-US"/>
              </w:rPr>
              <w:t xml:space="preserve">The characteristic of porous material on the basis of </w:t>
            </w:r>
            <w:proofErr w:type="spellStart"/>
            <w:r w:rsidRPr="00815314">
              <w:rPr>
                <w:sz w:val="20"/>
                <w:szCs w:val="20"/>
                <w:lang w:val="en-US"/>
              </w:rPr>
              <w:t>aluminium</w:t>
            </w:r>
            <w:proofErr w:type="spellEnd"/>
            <w:r w:rsidRPr="00815314">
              <w:rPr>
                <w:sz w:val="20"/>
                <w:szCs w:val="20"/>
                <w:lang w:val="en-US"/>
              </w:rPr>
              <w:t xml:space="preserve"> - foam aluminum is given in the article. The main features of panels from foam aluminum manufacturing direction are described - the casting method and the method of powder metallurgy. Results of the base engineering on the choice of technology and the basic technological equipment mix of continuous manufacturing line of panels from foam aluminum with the features specification of the received design led by VNIIMETMASH are resulted.</w:t>
            </w:r>
          </w:p>
          <w:p w:rsidR="00CF290D" w:rsidRPr="00815314" w:rsidRDefault="00CF290D"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4A58AD" w:rsidRPr="00815314">
              <w:rPr>
                <w:sz w:val="20"/>
                <w:szCs w:val="20"/>
                <w:lang w:val="en-US"/>
              </w:rPr>
              <w:t>foam aluminum, desk, sandwich, rolling.</w:t>
            </w:r>
          </w:p>
        </w:tc>
      </w:tr>
      <w:tr w:rsidR="00D22B12" w:rsidRPr="00D4065F" w:rsidTr="00F042AE">
        <w:tc>
          <w:tcPr>
            <w:tcW w:w="4785" w:type="dxa"/>
          </w:tcPr>
          <w:p w:rsidR="00D22B12" w:rsidRPr="00815314" w:rsidRDefault="00D22B12" w:rsidP="00815314">
            <w:pPr>
              <w:ind w:firstLine="709"/>
              <w:jc w:val="both"/>
              <w:rPr>
                <w:b/>
                <w:sz w:val="20"/>
                <w:szCs w:val="20"/>
              </w:rPr>
            </w:pPr>
            <w:r w:rsidRPr="00815314">
              <w:rPr>
                <w:b/>
                <w:sz w:val="20"/>
                <w:szCs w:val="20"/>
              </w:rPr>
              <w:t xml:space="preserve">Определение усилий формовки гофрированных стенок, используемых в силовых </w:t>
            </w:r>
            <w:r w:rsidRPr="00815314">
              <w:rPr>
                <w:b/>
                <w:sz w:val="20"/>
                <w:szCs w:val="20"/>
              </w:rPr>
              <w:lastRenderedPageBreak/>
              <w:t>трансформаторах</w:t>
            </w:r>
          </w:p>
          <w:p w:rsidR="00D22B12" w:rsidRPr="00815314" w:rsidRDefault="00F34FBE" w:rsidP="00815314">
            <w:pPr>
              <w:ind w:firstLine="709"/>
              <w:jc w:val="both"/>
              <w:rPr>
                <w:b/>
                <w:i/>
                <w:sz w:val="20"/>
                <w:szCs w:val="20"/>
              </w:rPr>
            </w:pPr>
            <w:r w:rsidRPr="00815314">
              <w:rPr>
                <w:b/>
                <w:i/>
                <w:sz w:val="20"/>
                <w:szCs w:val="20"/>
              </w:rPr>
              <w:t xml:space="preserve">В.В. </w:t>
            </w:r>
            <w:proofErr w:type="spellStart"/>
            <w:r w:rsidR="00D22B12" w:rsidRPr="00815314">
              <w:rPr>
                <w:b/>
                <w:i/>
                <w:sz w:val="20"/>
                <w:szCs w:val="20"/>
              </w:rPr>
              <w:t>Вакаренко</w:t>
            </w:r>
            <w:proofErr w:type="spellEnd"/>
            <w:r w:rsidR="00D22B12" w:rsidRPr="00815314">
              <w:rPr>
                <w:b/>
                <w:i/>
                <w:sz w:val="20"/>
                <w:szCs w:val="20"/>
              </w:rPr>
              <w:t xml:space="preserve"> </w:t>
            </w:r>
          </w:p>
          <w:p w:rsidR="00D22B12" w:rsidRPr="00815314" w:rsidRDefault="00D22B12" w:rsidP="00815314">
            <w:pPr>
              <w:ind w:firstLine="709"/>
              <w:jc w:val="both"/>
              <w:rPr>
                <w:sz w:val="20"/>
                <w:szCs w:val="20"/>
              </w:rPr>
            </w:pPr>
            <w:r w:rsidRPr="00815314">
              <w:rPr>
                <w:sz w:val="20"/>
                <w:szCs w:val="20"/>
              </w:rPr>
              <w:t xml:space="preserve">В АХК ВНИИМЕТМАШ была спроектирована и изготовлена линия для производства гофрированных стенок корпусов современных трансформаторных баков. </w:t>
            </w:r>
            <w:proofErr w:type="gramStart"/>
            <w:r w:rsidRPr="00815314">
              <w:rPr>
                <w:sz w:val="20"/>
                <w:szCs w:val="20"/>
              </w:rPr>
              <w:t>В основе проектирования оборудования – изложенный в статье расчет усилий формовки гофров, достоверность которого подтверждена экспериментальными исследованиями.</w:t>
            </w:r>
            <w:proofErr w:type="gramEnd"/>
            <w:r w:rsidRPr="00815314">
              <w:rPr>
                <w:sz w:val="20"/>
                <w:szCs w:val="20"/>
              </w:rPr>
              <w:t xml:space="preserve"> Методика может быть использована для проектирования аналогичного оборудования с различным сортаментом продукции.</w:t>
            </w:r>
          </w:p>
          <w:p w:rsidR="00CF290D" w:rsidRPr="00815314" w:rsidRDefault="00CF290D" w:rsidP="00815314">
            <w:pPr>
              <w:ind w:firstLine="709"/>
              <w:jc w:val="both"/>
              <w:rPr>
                <w:sz w:val="20"/>
                <w:szCs w:val="20"/>
              </w:rPr>
            </w:pPr>
            <w:proofErr w:type="gramStart"/>
            <w:r w:rsidRPr="00815314">
              <w:rPr>
                <w:b/>
                <w:bCs/>
                <w:sz w:val="20"/>
                <w:szCs w:val="20"/>
              </w:rPr>
              <w:t>Ключевые слова:</w:t>
            </w:r>
            <w:r w:rsidR="007858E4" w:rsidRPr="00815314">
              <w:rPr>
                <w:b/>
                <w:bCs/>
                <w:sz w:val="20"/>
                <w:szCs w:val="20"/>
              </w:rPr>
              <w:t xml:space="preserve"> </w:t>
            </w:r>
            <w:r w:rsidR="000D6BB5" w:rsidRPr="00815314">
              <w:rPr>
                <w:sz w:val="20"/>
                <w:szCs w:val="20"/>
              </w:rPr>
              <w:t>силовой трансформатор, гофр, гофрированная стенка, гибка, расчет, усилие, исследование</w:t>
            </w:r>
            <w:proofErr w:type="gramEnd"/>
          </w:p>
        </w:tc>
        <w:tc>
          <w:tcPr>
            <w:tcW w:w="4786" w:type="dxa"/>
          </w:tcPr>
          <w:p w:rsidR="00D22B12" w:rsidRPr="00815314" w:rsidRDefault="00D22B12" w:rsidP="00815314">
            <w:pPr>
              <w:autoSpaceDE w:val="0"/>
              <w:autoSpaceDN w:val="0"/>
              <w:adjustRightInd w:val="0"/>
              <w:ind w:firstLine="709"/>
              <w:jc w:val="both"/>
              <w:rPr>
                <w:b/>
                <w:bCs/>
                <w:sz w:val="20"/>
                <w:szCs w:val="20"/>
                <w:lang w:val="en-US"/>
              </w:rPr>
            </w:pPr>
            <w:r w:rsidRPr="00815314">
              <w:rPr>
                <w:b/>
                <w:bCs/>
                <w:sz w:val="20"/>
                <w:szCs w:val="20"/>
                <w:lang w:val="en-US"/>
              </w:rPr>
              <w:lastRenderedPageBreak/>
              <w:t>Definition of shaping efforts corrugated walls, used in power transformers</w:t>
            </w:r>
          </w:p>
          <w:p w:rsidR="00D22B12" w:rsidRPr="00815314" w:rsidRDefault="00F34FBE" w:rsidP="00815314">
            <w:pPr>
              <w:ind w:firstLine="709"/>
              <w:jc w:val="both"/>
              <w:rPr>
                <w:b/>
                <w:i/>
                <w:sz w:val="20"/>
                <w:szCs w:val="20"/>
                <w:lang w:val="en-US"/>
              </w:rPr>
            </w:pPr>
            <w:r w:rsidRPr="00815314">
              <w:rPr>
                <w:b/>
                <w:i/>
                <w:sz w:val="20"/>
                <w:szCs w:val="20"/>
                <w:lang w:val="en-US"/>
              </w:rPr>
              <w:lastRenderedPageBreak/>
              <w:t xml:space="preserve">V.V. </w:t>
            </w:r>
            <w:proofErr w:type="spellStart"/>
            <w:r w:rsidR="00D22B12" w:rsidRPr="00815314">
              <w:rPr>
                <w:b/>
                <w:i/>
                <w:sz w:val="20"/>
                <w:szCs w:val="20"/>
                <w:lang w:val="en-US"/>
              </w:rPr>
              <w:t>Vakarenko</w:t>
            </w:r>
            <w:proofErr w:type="spellEnd"/>
            <w:r w:rsidR="00D22B12" w:rsidRPr="00815314">
              <w:rPr>
                <w:b/>
                <w:i/>
                <w:sz w:val="20"/>
                <w:szCs w:val="20"/>
                <w:lang w:val="en-US"/>
              </w:rPr>
              <w:t xml:space="preserve"> </w:t>
            </w:r>
          </w:p>
          <w:p w:rsidR="00D22B12" w:rsidRPr="00815314" w:rsidRDefault="00D22B12" w:rsidP="00815314">
            <w:pPr>
              <w:pStyle w:val="1"/>
              <w:ind w:firstLine="709"/>
              <w:jc w:val="both"/>
              <w:outlineLvl w:val="0"/>
              <w:rPr>
                <w:sz w:val="20"/>
                <w:szCs w:val="20"/>
                <w:lang w:val="en-US"/>
              </w:rPr>
            </w:pPr>
            <w:r w:rsidRPr="00815314">
              <w:rPr>
                <w:sz w:val="20"/>
                <w:szCs w:val="20"/>
                <w:lang w:val="en-US"/>
              </w:rPr>
              <w:t>The line for manufacturing of corrugated walls of modern transformer tanks bodies was designed and made in the VNIIMETMASH Holding Company. The efforts calculation of shaping corrugations stated in the article, which reliability is confirmed by experimental researches, laid in the basis of the equipment designing.</w:t>
            </w:r>
          </w:p>
          <w:p w:rsidR="00D22B12" w:rsidRPr="00815314" w:rsidRDefault="00D22B12" w:rsidP="00815314">
            <w:pPr>
              <w:pStyle w:val="1"/>
              <w:ind w:firstLine="709"/>
              <w:jc w:val="both"/>
              <w:outlineLvl w:val="0"/>
              <w:rPr>
                <w:sz w:val="20"/>
                <w:szCs w:val="20"/>
                <w:lang w:val="en-US"/>
              </w:rPr>
            </w:pPr>
            <w:r w:rsidRPr="00815314">
              <w:rPr>
                <w:sz w:val="20"/>
                <w:szCs w:val="20"/>
                <w:lang w:val="en-US"/>
              </w:rPr>
              <w:t>The stated method can be used for designing the similar equipment with different product mix.</w:t>
            </w:r>
          </w:p>
          <w:p w:rsidR="00CF290D" w:rsidRPr="00815314" w:rsidRDefault="00CF290D"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4A58AD" w:rsidRPr="00815314">
              <w:rPr>
                <w:sz w:val="20"/>
                <w:szCs w:val="20"/>
                <w:lang w:val="en-US"/>
              </w:rPr>
              <w:t xml:space="preserve">power </w:t>
            </w:r>
            <w:proofErr w:type="spellStart"/>
            <w:r w:rsidR="004A58AD" w:rsidRPr="00815314">
              <w:rPr>
                <w:sz w:val="20"/>
                <w:szCs w:val="20"/>
                <w:lang w:val="en-US"/>
              </w:rPr>
              <w:t>trasformer</w:t>
            </w:r>
            <w:proofErr w:type="spellEnd"/>
            <w:r w:rsidR="004A58AD" w:rsidRPr="00815314">
              <w:rPr>
                <w:sz w:val="20"/>
                <w:szCs w:val="20"/>
                <w:lang w:val="en-US"/>
              </w:rPr>
              <w:t xml:space="preserve">, corrugation, corrugated wall, </w:t>
            </w:r>
            <w:proofErr w:type="spellStart"/>
            <w:r w:rsidR="004A58AD" w:rsidRPr="00815314">
              <w:rPr>
                <w:sz w:val="20"/>
                <w:szCs w:val="20"/>
                <w:lang w:val="en-US"/>
              </w:rPr>
              <w:t>bendng</w:t>
            </w:r>
            <w:proofErr w:type="spellEnd"/>
            <w:r w:rsidR="004A58AD" w:rsidRPr="00815314">
              <w:rPr>
                <w:sz w:val="20"/>
                <w:szCs w:val="20"/>
                <w:lang w:val="en-US"/>
              </w:rPr>
              <w:t>, calculation, force, research.</w:t>
            </w:r>
          </w:p>
        </w:tc>
      </w:tr>
      <w:tr w:rsidR="00D22B12" w:rsidRPr="00D4065F" w:rsidTr="00F042AE">
        <w:tc>
          <w:tcPr>
            <w:tcW w:w="4785" w:type="dxa"/>
          </w:tcPr>
          <w:p w:rsidR="008B53D7" w:rsidRPr="00815314" w:rsidRDefault="008B53D7" w:rsidP="00815314">
            <w:pPr>
              <w:ind w:firstLine="709"/>
              <w:jc w:val="both"/>
              <w:rPr>
                <w:b/>
                <w:sz w:val="20"/>
                <w:szCs w:val="20"/>
              </w:rPr>
            </w:pPr>
            <w:r w:rsidRPr="00815314">
              <w:rPr>
                <w:b/>
                <w:sz w:val="20"/>
                <w:szCs w:val="20"/>
              </w:rPr>
              <w:lastRenderedPageBreak/>
              <w:t>Формирование рациональной геометрии полиуретановых манжет для уплотнений опор прокатных валков.</w:t>
            </w:r>
            <w:r w:rsidR="007858E4" w:rsidRPr="00815314">
              <w:rPr>
                <w:b/>
                <w:sz w:val="20"/>
                <w:szCs w:val="20"/>
              </w:rPr>
              <w:t xml:space="preserve"> </w:t>
            </w:r>
          </w:p>
          <w:p w:rsidR="008B53D7" w:rsidRPr="00815314" w:rsidRDefault="00F34FBE" w:rsidP="00815314">
            <w:pPr>
              <w:ind w:firstLine="709"/>
              <w:jc w:val="both"/>
              <w:rPr>
                <w:b/>
                <w:i/>
                <w:sz w:val="20"/>
                <w:szCs w:val="20"/>
              </w:rPr>
            </w:pPr>
            <w:r w:rsidRPr="00815314">
              <w:rPr>
                <w:b/>
                <w:i/>
                <w:sz w:val="20"/>
                <w:szCs w:val="20"/>
              </w:rPr>
              <w:t xml:space="preserve">И.А. </w:t>
            </w:r>
            <w:proofErr w:type="spellStart"/>
            <w:r w:rsidR="008B53D7" w:rsidRPr="00815314">
              <w:rPr>
                <w:b/>
                <w:i/>
                <w:sz w:val="20"/>
                <w:szCs w:val="20"/>
              </w:rPr>
              <w:t>Тодер</w:t>
            </w:r>
            <w:proofErr w:type="spellEnd"/>
            <w:r w:rsidR="008B53D7" w:rsidRPr="00815314">
              <w:rPr>
                <w:b/>
                <w:i/>
                <w:sz w:val="20"/>
                <w:szCs w:val="20"/>
              </w:rPr>
              <w:t xml:space="preserve">, </w:t>
            </w:r>
            <w:r w:rsidRPr="00815314">
              <w:rPr>
                <w:b/>
                <w:i/>
                <w:sz w:val="20"/>
                <w:szCs w:val="20"/>
              </w:rPr>
              <w:t>А.Г.</w:t>
            </w:r>
            <w:r w:rsidR="008B53D7" w:rsidRPr="00815314">
              <w:rPr>
                <w:b/>
                <w:i/>
                <w:sz w:val="20"/>
                <w:szCs w:val="20"/>
              </w:rPr>
              <w:t xml:space="preserve"> </w:t>
            </w:r>
            <w:proofErr w:type="spellStart"/>
            <w:r w:rsidR="008B53D7" w:rsidRPr="00815314">
              <w:rPr>
                <w:b/>
                <w:i/>
                <w:sz w:val="20"/>
                <w:szCs w:val="20"/>
              </w:rPr>
              <w:t>Захарычев</w:t>
            </w:r>
            <w:proofErr w:type="spellEnd"/>
            <w:r w:rsidR="008B53D7" w:rsidRPr="00815314">
              <w:rPr>
                <w:b/>
                <w:i/>
                <w:sz w:val="20"/>
                <w:szCs w:val="20"/>
              </w:rPr>
              <w:t xml:space="preserve">, </w:t>
            </w:r>
            <w:r w:rsidRPr="00815314">
              <w:rPr>
                <w:b/>
                <w:i/>
                <w:sz w:val="20"/>
                <w:szCs w:val="20"/>
              </w:rPr>
              <w:t xml:space="preserve">В.А. </w:t>
            </w:r>
            <w:r w:rsidR="008B53D7" w:rsidRPr="00815314">
              <w:rPr>
                <w:b/>
                <w:i/>
                <w:sz w:val="20"/>
                <w:szCs w:val="20"/>
              </w:rPr>
              <w:t xml:space="preserve">Толстых </w:t>
            </w:r>
          </w:p>
          <w:p w:rsidR="00D22B12" w:rsidRPr="00815314" w:rsidRDefault="008B53D7" w:rsidP="00815314">
            <w:pPr>
              <w:ind w:firstLine="709"/>
              <w:jc w:val="both"/>
              <w:rPr>
                <w:sz w:val="20"/>
                <w:szCs w:val="20"/>
              </w:rPr>
            </w:pPr>
            <w:r w:rsidRPr="00815314">
              <w:rPr>
                <w:sz w:val="20"/>
                <w:szCs w:val="20"/>
              </w:rPr>
              <w:t>Разработана методика математического моделирования упругого изменения формы уплотнительных манжет, возникающих при этом напряжений и деформаций в деталях сложной формы на основе использования метода конечных элементов. Исследованы различные варианты конфигураций уплотнительных манжет и установлена наиболее рациональная.</w:t>
            </w:r>
          </w:p>
          <w:p w:rsidR="008B53D7" w:rsidRPr="00815314" w:rsidRDefault="008B53D7" w:rsidP="00815314">
            <w:pPr>
              <w:ind w:firstLine="709"/>
              <w:jc w:val="both"/>
              <w:rPr>
                <w:sz w:val="20"/>
                <w:szCs w:val="20"/>
              </w:rPr>
            </w:pPr>
            <w:proofErr w:type="gramStart"/>
            <w:r w:rsidRPr="00815314">
              <w:rPr>
                <w:b/>
                <w:bCs/>
                <w:sz w:val="20"/>
                <w:szCs w:val="20"/>
              </w:rPr>
              <w:t>Ключевые слова:</w:t>
            </w:r>
            <w:r w:rsidR="007858E4" w:rsidRPr="00815314">
              <w:rPr>
                <w:b/>
                <w:bCs/>
                <w:sz w:val="20"/>
                <w:szCs w:val="20"/>
              </w:rPr>
              <w:t xml:space="preserve"> </w:t>
            </w:r>
            <w:r w:rsidR="004004B5" w:rsidRPr="00815314">
              <w:rPr>
                <w:sz w:val="20"/>
                <w:szCs w:val="20"/>
              </w:rPr>
              <w:t>уплотнительная манжета, опоры прокатных валков, наполненный полиуретан, конфигурация сечения, деформация, напряженное состояние, герметизация, рабочая кромка манжеты</w:t>
            </w:r>
            <w:proofErr w:type="gramEnd"/>
          </w:p>
        </w:tc>
        <w:tc>
          <w:tcPr>
            <w:tcW w:w="4786" w:type="dxa"/>
          </w:tcPr>
          <w:p w:rsidR="008B53D7" w:rsidRPr="00815314" w:rsidRDefault="008B53D7" w:rsidP="00815314">
            <w:pPr>
              <w:pStyle w:val="21"/>
              <w:spacing w:after="0" w:line="240" w:lineRule="auto"/>
              <w:ind w:firstLine="709"/>
              <w:jc w:val="both"/>
              <w:rPr>
                <w:b/>
                <w:sz w:val="20"/>
                <w:szCs w:val="20"/>
                <w:lang w:val="en-US"/>
              </w:rPr>
            </w:pPr>
            <w:r w:rsidRPr="00815314">
              <w:rPr>
                <w:b/>
                <w:sz w:val="20"/>
                <w:szCs w:val="20"/>
                <w:lang w:val="en-US"/>
              </w:rPr>
              <w:t xml:space="preserve">The forming of rational geometry of polyurethane cup-type seals for compressions of mill rolls supports. </w:t>
            </w:r>
          </w:p>
          <w:p w:rsidR="008B53D7" w:rsidRPr="00815314" w:rsidRDefault="00F34FBE" w:rsidP="00815314">
            <w:pPr>
              <w:ind w:firstLine="709"/>
              <w:jc w:val="both"/>
              <w:rPr>
                <w:b/>
                <w:i/>
                <w:sz w:val="20"/>
                <w:szCs w:val="20"/>
                <w:lang w:val="en-US"/>
              </w:rPr>
            </w:pPr>
            <w:r w:rsidRPr="00815314">
              <w:rPr>
                <w:b/>
                <w:i/>
                <w:sz w:val="20"/>
                <w:szCs w:val="20"/>
                <w:lang w:val="en-US"/>
              </w:rPr>
              <w:t>I.</w:t>
            </w:r>
            <w:r w:rsidRPr="00815314">
              <w:rPr>
                <w:b/>
                <w:i/>
                <w:sz w:val="20"/>
                <w:szCs w:val="20"/>
              </w:rPr>
              <w:t>А</w:t>
            </w:r>
            <w:r w:rsidRPr="00815314">
              <w:rPr>
                <w:b/>
                <w:i/>
                <w:sz w:val="20"/>
                <w:szCs w:val="20"/>
                <w:lang w:val="en-US"/>
              </w:rPr>
              <w:t>.</w:t>
            </w:r>
            <w:r w:rsidR="008B53D7" w:rsidRPr="00815314">
              <w:rPr>
                <w:b/>
                <w:i/>
                <w:sz w:val="20"/>
                <w:szCs w:val="20"/>
              </w:rPr>
              <w:t>То</w:t>
            </w:r>
            <w:r w:rsidR="008B53D7" w:rsidRPr="00815314">
              <w:rPr>
                <w:b/>
                <w:i/>
                <w:sz w:val="20"/>
                <w:szCs w:val="20"/>
                <w:lang w:val="en-US"/>
              </w:rPr>
              <w:t>d</w:t>
            </w:r>
            <w:r w:rsidR="008B53D7" w:rsidRPr="00815314">
              <w:rPr>
                <w:b/>
                <w:i/>
                <w:sz w:val="20"/>
                <w:szCs w:val="20"/>
              </w:rPr>
              <w:t>е</w:t>
            </w:r>
            <w:r w:rsidR="008B53D7" w:rsidRPr="00815314">
              <w:rPr>
                <w:b/>
                <w:i/>
                <w:sz w:val="20"/>
                <w:szCs w:val="20"/>
                <w:lang w:val="en-US"/>
              </w:rPr>
              <w:t xml:space="preserve">r , </w:t>
            </w:r>
            <w:r w:rsidRPr="00815314">
              <w:rPr>
                <w:b/>
                <w:i/>
                <w:sz w:val="20"/>
                <w:szCs w:val="20"/>
              </w:rPr>
              <w:t>А</w:t>
            </w:r>
            <w:r w:rsidRPr="00815314">
              <w:rPr>
                <w:b/>
                <w:i/>
                <w:sz w:val="20"/>
                <w:szCs w:val="20"/>
                <w:lang w:val="en-US"/>
              </w:rPr>
              <w:t>.G.</w:t>
            </w:r>
            <w:r w:rsidR="008B53D7" w:rsidRPr="00815314">
              <w:rPr>
                <w:b/>
                <w:i/>
                <w:sz w:val="20"/>
                <w:szCs w:val="20"/>
                <w:lang w:val="en-US"/>
              </w:rPr>
              <w:t xml:space="preserve"> Z</w:t>
            </w:r>
            <w:r w:rsidR="008B53D7" w:rsidRPr="00815314">
              <w:rPr>
                <w:b/>
                <w:i/>
                <w:sz w:val="20"/>
                <w:szCs w:val="20"/>
              </w:rPr>
              <w:t>а</w:t>
            </w:r>
            <w:proofErr w:type="spellStart"/>
            <w:r w:rsidR="008B53D7" w:rsidRPr="00815314">
              <w:rPr>
                <w:b/>
                <w:i/>
                <w:sz w:val="20"/>
                <w:szCs w:val="20"/>
                <w:lang w:val="en-US"/>
              </w:rPr>
              <w:t>kh</w:t>
            </w:r>
            <w:proofErr w:type="spellEnd"/>
            <w:r w:rsidR="008B53D7" w:rsidRPr="00815314">
              <w:rPr>
                <w:b/>
                <w:i/>
                <w:sz w:val="20"/>
                <w:szCs w:val="20"/>
              </w:rPr>
              <w:t>а</w:t>
            </w:r>
            <w:proofErr w:type="spellStart"/>
            <w:r w:rsidR="008B53D7" w:rsidRPr="00815314">
              <w:rPr>
                <w:b/>
                <w:i/>
                <w:sz w:val="20"/>
                <w:szCs w:val="20"/>
                <w:lang w:val="en-US"/>
              </w:rPr>
              <w:t>rych</w:t>
            </w:r>
            <w:proofErr w:type="spellEnd"/>
            <w:r w:rsidR="008B53D7" w:rsidRPr="00815314">
              <w:rPr>
                <w:b/>
                <w:i/>
                <w:sz w:val="20"/>
                <w:szCs w:val="20"/>
              </w:rPr>
              <w:t>е</w:t>
            </w:r>
            <w:r w:rsidR="008B53D7" w:rsidRPr="00815314">
              <w:rPr>
                <w:b/>
                <w:i/>
                <w:sz w:val="20"/>
                <w:szCs w:val="20"/>
                <w:lang w:val="en-US"/>
              </w:rPr>
              <w:t xml:space="preserve">v, </w:t>
            </w:r>
            <w:r w:rsidRPr="00815314">
              <w:rPr>
                <w:b/>
                <w:i/>
                <w:sz w:val="20"/>
                <w:szCs w:val="20"/>
                <w:lang w:val="en-US"/>
              </w:rPr>
              <w:t>V.</w:t>
            </w:r>
            <w:r w:rsidRPr="00815314">
              <w:rPr>
                <w:b/>
                <w:i/>
                <w:sz w:val="20"/>
                <w:szCs w:val="20"/>
              </w:rPr>
              <w:t>А</w:t>
            </w:r>
            <w:r w:rsidRPr="00815314">
              <w:rPr>
                <w:b/>
                <w:i/>
                <w:sz w:val="20"/>
                <w:szCs w:val="20"/>
                <w:lang w:val="en-US"/>
              </w:rPr>
              <w:t xml:space="preserve">. </w:t>
            </w:r>
            <w:r w:rsidR="008B53D7" w:rsidRPr="00815314">
              <w:rPr>
                <w:b/>
                <w:i/>
                <w:sz w:val="20"/>
                <w:szCs w:val="20"/>
              </w:rPr>
              <w:t>То</w:t>
            </w:r>
            <w:proofErr w:type="spellStart"/>
            <w:r w:rsidR="008B53D7" w:rsidRPr="00815314">
              <w:rPr>
                <w:b/>
                <w:i/>
                <w:sz w:val="20"/>
                <w:szCs w:val="20"/>
                <w:lang w:val="en-US"/>
              </w:rPr>
              <w:t>lstykh</w:t>
            </w:r>
            <w:proofErr w:type="spellEnd"/>
            <w:r w:rsidR="008B53D7" w:rsidRPr="00815314">
              <w:rPr>
                <w:b/>
                <w:i/>
                <w:sz w:val="20"/>
                <w:szCs w:val="20"/>
                <w:lang w:val="en-US"/>
              </w:rPr>
              <w:t xml:space="preserve"> </w:t>
            </w:r>
          </w:p>
          <w:p w:rsidR="008B53D7" w:rsidRPr="00815314" w:rsidRDefault="008B53D7" w:rsidP="00815314">
            <w:pPr>
              <w:pStyle w:val="2"/>
              <w:ind w:firstLine="709"/>
              <w:jc w:val="both"/>
              <w:rPr>
                <w:sz w:val="20"/>
                <w:szCs w:val="20"/>
                <w:lang w:val="en-US"/>
              </w:rPr>
            </w:pPr>
            <w:r w:rsidRPr="00815314">
              <w:rPr>
                <w:sz w:val="20"/>
                <w:szCs w:val="20"/>
                <w:lang w:val="en-US"/>
              </w:rPr>
              <w:t>The mathematic simulation method of elastic change of sealing cups forms, occurring at that stresses and deformations in complex parts is developed on the basis of finite-element method use. The various variants of sealing cups configurations are examined and the most rational is established.</w:t>
            </w:r>
            <w:r w:rsidR="007858E4" w:rsidRPr="00815314">
              <w:rPr>
                <w:sz w:val="20"/>
                <w:szCs w:val="20"/>
                <w:lang w:val="en-US"/>
              </w:rPr>
              <w:t xml:space="preserve"> </w:t>
            </w:r>
          </w:p>
          <w:p w:rsidR="00D22B12" w:rsidRPr="00815314" w:rsidRDefault="008B53D7"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4A58AD" w:rsidRPr="00815314">
              <w:rPr>
                <w:sz w:val="20"/>
                <w:szCs w:val="20"/>
                <w:lang w:val="en-US"/>
              </w:rPr>
              <w:t>sealing cup, supports of rolling rolls, filled polyurethane, section configuration, deformation, tension state, airtight packing, working edge of sleeve gasket.</w:t>
            </w:r>
          </w:p>
        </w:tc>
      </w:tr>
      <w:tr w:rsidR="00D22B12" w:rsidRPr="00D4065F" w:rsidTr="00F042AE">
        <w:tc>
          <w:tcPr>
            <w:tcW w:w="4785" w:type="dxa"/>
          </w:tcPr>
          <w:p w:rsidR="00DA3BA2" w:rsidRPr="00815314" w:rsidRDefault="00DA3BA2" w:rsidP="00815314">
            <w:pPr>
              <w:pStyle w:val="3"/>
              <w:spacing w:before="0"/>
              <w:ind w:firstLine="709"/>
              <w:jc w:val="both"/>
              <w:outlineLvl w:val="2"/>
              <w:rPr>
                <w:rFonts w:ascii="Times New Roman" w:hAnsi="Times New Roman" w:cs="Times New Roman"/>
                <w:bCs w:val="0"/>
                <w:color w:val="auto"/>
                <w:sz w:val="20"/>
                <w:szCs w:val="20"/>
              </w:rPr>
            </w:pPr>
            <w:r w:rsidRPr="00815314">
              <w:rPr>
                <w:rFonts w:ascii="Times New Roman" w:hAnsi="Times New Roman" w:cs="Times New Roman"/>
                <w:color w:val="auto"/>
                <w:sz w:val="20"/>
                <w:szCs w:val="20"/>
              </w:rPr>
              <w:t xml:space="preserve">Обзор новых направлений в использовании </w:t>
            </w:r>
            <w:r w:rsidRPr="00815314">
              <w:rPr>
                <w:rFonts w:ascii="Times New Roman" w:hAnsi="Times New Roman" w:cs="Times New Roman"/>
                <w:bCs w:val="0"/>
                <w:color w:val="auto"/>
                <w:sz w:val="20"/>
                <w:szCs w:val="20"/>
              </w:rPr>
              <w:t>газостатического оборудования</w:t>
            </w:r>
          </w:p>
          <w:p w:rsidR="00DA3BA2" w:rsidRPr="00815314" w:rsidRDefault="00DA3BA2" w:rsidP="00815314">
            <w:pPr>
              <w:ind w:firstLine="709"/>
              <w:jc w:val="both"/>
              <w:rPr>
                <w:i/>
                <w:sz w:val="20"/>
                <w:szCs w:val="20"/>
              </w:rPr>
            </w:pPr>
            <w:r w:rsidRPr="00815314">
              <w:rPr>
                <w:b/>
                <w:i/>
                <w:sz w:val="20"/>
                <w:szCs w:val="20"/>
              </w:rPr>
              <w:t xml:space="preserve">А.В. Зорин, С.Н. </w:t>
            </w:r>
            <w:proofErr w:type="spellStart"/>
            <w:r w:rsidRPr="00815314">
              <w:rPr>
                <w:b/>
                <w:i/>
                <w:sz w:val="20"/>
                <w:szCs w:val="20"/>
              </w:rPr>
              <w:t>Шушурин</w:t>
            </w:r>
            <w:proofErr w:type="spellEnd"/>
            <w:r w:rsidRPr="00815314">
              <w:rPr>
                <w:b/>
                <w:i/>
                <w:sz w:val="20"/>
                <w:szCs w:val="20"/>
              </w:rPr>
              <w:t xml:space="preserve">, А.П. </w:t>
            </w:r>
            <w:proofErr w:type="spellStart"/>
            <w:r w:rsidRPr="00815314">
              <w:rPr>
                <w:b/>
                <w:i/>
                <w:sz w:val="20"/>
                <w:szCs w:val="20"/>
              </w:rPr>
              <w:t>Шляхин</w:t>
            </w:r>
            <w:proofErr w:type="spellEnd"/>
            <w:r w:rsidRPr="00815314">
              <w:rPr>
                <w:b/>
                <w:i/>
                <w:sz w:val="20"/>
                <w:szCs w:val="20"/>
              </w:rPr>
              <w:t xml:space="preserve">, </w:t>
            </w:r>
            <w:r w:rsidRPr="00815314">
              <w:rPr>
                <w:b/>
                <w:i/>
                <w:sz w:val="20"/>
                <w:szCs w:val="20"/>
              </w:rPr>
              <w:br/>
              <w:t xml:space="preserve">В.Г. Тришкин, А.Н. </w:t>
            </w:r>
            <w:proofErr w:type="spellStart"/>
            <w:r w:rsidRPr="00815314">
              <w:rPr>
                <w:b/>
                <w:i/>
                <w:sz w:val="20"/>
                <w:szCs w:val="20"/>
              </w:rPr>
              <w:t>Шляхин</w:t>
            </w:r>
            <w:proofErr w:type="spellEnd"/>
            <w:r w:rsidRPr="00815314">
              <w:rPr>
                <w:b/>
                <w:i/>
                <w:sz w:val="20"/>
                <w:szCs w:val="20"/>
              </w:rPr>
              <w:t xml:space="preserve"> </w:t>
            </w:r>
          </w:p>
          <w:p w:rsidR="00DA3BA2" w:rsidRPr="00815314" w:rsidRDefault="00DA3BA2" w:rsidP="00815314">
            <w:pPr>
              <w:ind w:firstLine="709"/>
              <w:jc w:val="both"/>
              <w:rPr>
                <w:sz w:val="20"/>
                <w:szCs w:val="20"/>
              </w:rPr>
            </w:pPr>
            <w:r w:rsidRPr="00815314">
              <w:rPr>
                <w:sz w:val="20"/>
                <w:szCs w:val="20"/>
              </w:rPr>
              <w:t xml:space="preserve">В статье рассмотрены новые направления использования газостатического оборудования. Приведены возможности горячего изостатического прессования (ГИП) для </w:t>
            </w:r>
            <w:proofErr w:type="spellStart"/>
            <w:r w:rsidRPr="00815314">
              <w:rPr>
                <w:sz w:val="20"/>
                <w:szCs w:val="20"/>
              </w:rPr>
              <w:t>наноматериалов</w:t>
            </w:r>
            <w:proofErr w:type="spellEnd"/>
            <w:r w:rsidRPr="00815314">
              <w:rPr>
                <w:sz w:val="20"/>
                <w:szCs w:val="20"/>
              </w:rPr>
              <w:t xml:space="preserve">, тугоплавких материалов, </w:t>
            </w:r>
            <w:proofErr w:type="spellStart"/>
            <w:r w:rsidRPr="00815314">
              <w:rPr>
                <w:sz w:val="20"/>
                <w:szCs w:val="20"/>
              </w:rPr>
              <w:t>нанокристаллических</w:t>
            </w:r>
            <w:proofErr w:type="spellEnd"/>
            <w:r w:rsidRPr="00815314">
              <w:rPr>
                <w:sz w:val="20"/>
                <w:szCs w:val="20"/>
              </w:rPr>
              <w:t xml:space="preserve"> материалов на основе ультрадисперсных алмазов (УДА). Описано применение ГИП для облагораживания драгоценных камней, получения </w:t>
            </w:r>
            <w:proofErr w:type="spellStart"/>
            <w:proofErr w:type="gramStart"/>
            <w:r w:rsidRPr="00815314">
              <w:rPr>
                <w:sz w:val="20"/>
                <w:szCs w:val="20"/>
              </w:rPr>
              <w:t>углерод-углеродного</w:t>
            </w:r>
            <w:proofErr w:type="spellEnd"/>
            <w:proofErr w:type="gramEnd"/>
            <w:r w:rsidRPr="00815314">
              <w:rPr>
                <w:sz w:val="20"/>
                <w:szCs w:val="20"/>
              </w:rPr>
              <w:t xml:space="preserve"> композиционного материала (УУКМ). Представлены возможности использования газостатического оборудования по работе с водородом и утилизации отработавшего ядерного топлива (ОЯТ).</w:t>
            </w:r>
          </w:p>
          <w:p w:rsidR="00D22B12" w:rsidRPr="00815314" w:rsidRDefault="00DA3BA2" w:rsidP="00815314">
            <w:pPr>
              <w:ind w:firstLine="709"/>
              <w:jc w:val="both"/>
              <w:rPr>
                <w:sz w:val="20"/>
                <w:szCs w:val="20"/>
              </w:rPr>
            </w:pPr>
            <w:r w:rsidRPr="00815314">
              <w:rPr>
                <w:b/>
                <w:bCs/>
                <w:sz w:val="20"/>
                <w:szCs w:val="20"/>
              </w:rPr>
              <w:t>Ключевые слова:</w:t>
            </w:r>
            <w:r w:rsidR="007858E4" w:rsidRPr="00815314">
              <w:rPr>
                <w:b/>
                <w:bCs/>
                <w:sz w:val="20"/>
                <w:szCs w:val="20"/>
              </w:rPr>
              <w:t xml:space="preserve"> </w:t>
            </w:r>
            <w:r w:rsidRPr="00815314">
              <w:rPr>
                <w:sz w:val="20"/>
                <w:szCs w:val="20"/>
              </w:rPr>
              <w:t xml:space="preserve">горячее изостатическое прессование, ГИП, </w:t>
            </w:r>
            <w:proofErr w:type="spellStart"/>
            <w:r w:rsidRPr="00815314">
              <w:rPr>
                <w:sz w:val="20"/>
                <w:szCs w:val="20"/>
              </w:rPr>
              <w:t>компактирование</w:t>
            </w:r>
            <w:proofErr w:type="spellEnd"/>
            <w:r w:rsidRPr="00815314">
              <w:rPr>
                <w:sz w:val="20"/>
                <w:szCs w:val="20"/>
              </w:rPr>
              <w:t xml:space="preserve"> </w:t>
            </w:r>
            <w:proofErr w:type="spellStart"/>
            <w:r w:rsidRPr="00815314">
              <w:rPr>
                <w:sz w:val="20"/>
                <w:szCs w:val="20"/>
              </w:rPr>
              <w:t>наноструктурных</w:t>
            </w:r>
            <w:proofErr w:type="spellEnd"/>
            <w:r w:rsidRPr="00815314">
              <w:rPr>
                <w:sz w:val="20"/>
                <w:szCs w:val="20"/>
              </w:rPr>
              <w:t xml:space="preserve"> материалов, </w:t>
            </w:r>
            <w:proofErr w:type="spellStart"/>
            <w:r w:rsidRPr="00815314">
              <w:rPr>
                <w:sz w:val="20"/>
                <w:szCs w:val="20"/>
              </w:rPr>
              <w:t>безоксидная</w:t>
            </w:r>
            <w:proofErr w:type="spellEnd"/>
            <w:r w:rsidRPr="00815314">
              <w:rPr>
                <w:sz w:val="20"/>
                <w:szCs w:val="20"/>
              </w:rPr>
              <w:t xml:space="preserve"> керамика, </w:t>
            </w:r>
            <w:proofErr w:type="spellStart"/>
            <w:r w:rsidRPr="00815314">
              <w:rPr>
                <w:sz w:val="20"/>
                <w:szCs w:val="20"/>
              </w:rPr>
              <w:t>интерметаллиды</w:t>
            </w:r>
            <w:proofErr w:type="spellEnd"/>
            <w:r w:rsidRPr="00815314">
              <w:rPr>
                <w:sz w:val="20"/>
                <w:szCs w:val="20"/>
              </w:rPr>
              <w:t xml:space="preserve">, оксидно-дисперсионные стали, </w:t>
            </w:r>
            <w:proofErr w:type="spellStart"/>
            <w:r w:rsidRPr="00815314">
              <w:rPr>
                <w:sz w:val="20"/>
                <w:szCs w:val="20"/>
              </w:rPr>
              <w:t>наножелезо</w:t>
            </w:r>
            <w:proofErr w:type="spellEnd"/>
            <w:r w:rsidRPr="00815314">
              <w:rPr>
                <w:sz w:val="20"/>
                <w:szCs w:val="20"/>
              </w:rPr>
              <w:t xml:space="preserve">, конденсация водорода в </w:t>
            </w:r>
            <w:proofErr w:type="spellStart"/>
            <w:r w:rsidRPr="00815314">
              <w:rPr>
                <w:sz w:val="20"/>
                <w:szCs w:val="20"/>
              </w:rPr>
              <w:t>наноструктурах</w:t>
            </w:r>
            <w:proofErr w:type="spellEnd"/>
            <w:r w:rsidRPr="00815314">
              <w:rPr>
                <w:sz w:val="20"/>
                <w:szCs w:val="20"/>
              </w:rPr>
              <w:t>, утилизация отработанного ядерного топлива, ОЯТ.</w:t>
            </w:r>
          </w:p>
        </w:tc>
        <w:tc>
          <w:tcPr>
            <w:tcW w:w="4786" w:type="dxa"/>
          </w:tcPr>
          <w:p w:rsidR="006002F6" w:rsidRPr="00815314" w:rsidRDefault="006002F6" w:rsidP="00815314">
            <w:pPr>
              <w:pStyle w:val="3"/>
              <w:spacing w:before="0"/>
              <w:ind w:firstLine="709"/>
              <w:jc w:val="both"/>
              <w:outlineLvl w:val="2"/>
              <w:rPr>
                <w:rFonts w:ascii="Times New Roman" w:hAnsi="Times New Roman" w:cs="Times New Roman"/>
                <w:color w:val="auto"/>
                <w:sz w:val="20"/>
                <w:szCs w:val="20"/>
                <w:lang w:val="en-US"/>
              </w:rPr>
            </w:pPr>
            <w:r w:rsidRPr="00815314">
              <w:rPr>
                <w:rFonts w:ascii="Times New Roman" w:hAnsi="Times New Roman" w:cs="Times New Roman"/>
                <w:color w:val="auto"/>
                <w:sz w:val="20"/>
                <w:szCs w:val="20"/>
                <w:lang w:val="en-US"/>
              </w:rPr>
              <w:t xml:space="preserve">Review of new directions in using of </w:t>
            </w:r>
            <w:proofErr w:type="spellStart"/>
            <w:r w:rsidRPr="00815314">
              <w:rPr>
                <w:rFonts w:ascii="Times New Roman" w:hAnsi="Times New Roman" w:cs="Times New Roman"/>
                <w:color w:val="auto"/>
                <w:sz w:val="20"/>
                <w:szCs w:val="20"/>
                <w:lang w:val="en-US"/>
              </w:rPr>
              <w:t>gasostatic</w:t>
            </w:r>
            <w:proofErr w:type="spellEnd"/>
            <w:r w:rsidRPr="00815314">
              <w:rPr>
                <w:rFonts w:ascii="Times New Roman" w:hAnsi="Times New Roman" w:cs="Times New Roman"/>
                <w:color w:val="auto"/>
                <w:sz w:val="20"/>
                <w:szCs w:val="20"/>
                <w:lang w:val="en-US"/>
              </w:rPr>
              <w:t xml:space="preserve"> equipment </w:t>
            </w:r>
          </w:p>
          <w:p w:rsidR="006002F6" w:rsidRPr="00815314" w:rsidRDefault="006002F6" w:rsidP="00815314">
            <w:pPr>
              <w:autoSpaceDE w:val="0"/>
              <w:autoSpaceDN w:val="0"/>
              <w:adjustRightInd w:val="0"/>
              <w:ind w:firstLine="709"/>
              <w:jc w:val="both"/>
              <w:rPr>
                <w:b/>
                <w:bCs/>
                <w:i/>
                <w:sz w:val="20"/>
                <w:szCs w:val="20"/>
                <w:lang w:val="en-US"/>
              </w:rPr>
            </w:pPr>
            <w:r w:rsidRPr="00815314">
              <w:rPr>
                <w:b/>
                <w:bCs/>
                <w:i/>
                <w:sz w:val="20"/>
                <w:szCs w:val="20"/>
                <w:lang w:val="en-US"/>
              </w:rPr>
              <w:t xml:space="preserve">A.V. </w:t>
            </w:r>
            <w:proofErr w:type="spellStart"/>
            <w:r w:rsidRPr="00815314">
              <w:rPr>
                <w:b/>
                <w:bCs/>
                <w:i/>
                <w:sz w:val="20"/>
                <w:szCs w:val="20"/>
                <w:lang w:val="en-US"/>
              </w:rPr>
              <w:t>Zorin</w:t>
            </w:r>
            <w:proofErr w:type="spellEnd"/>
            <w:r w:rsidRPr="00815314">
              <w:rPr>
                <w:b/>
                <w:bCs/>
                <w:i/>
                <w:sz w:val="20"/>
                <w:szCs w:val="20"/>
                <w:lang w:val="en-US"/>
              </w:rPr>
              <w:t xml:space="preserve">, S.N. </w:t>
            </w:r>
            <w:proofErr w:type="spellStart"/>
            <w:r w:rsidRPr="00815314">
              <w:rPr>
                <w:b/>
                <w:bCs/>
                <w:i/>
                <w:sz w:val="20"/>
                <w:szCs w:val="20"/>
                <w:lang w:val="en-US"/>
              </w:rPr>
              <w:t>Shushurin</w:t>
            </w:r>
            <w:proofErr w:type="spellEnd"/>
            <w:r w:rsidRPr="00815314">
              <w:rPr>
                <w:b/>
                <w:bCs/>
                <w:i/>
                <w:sz w:val="20"/>
                <w:szCs w:val="20"/>
                <w:lang w:val="en-US"/>
              </w:rPr>
              <w:t xml:space="preserve">, A.P. </w:t>
            </w:r>
            <w:proofErr w:type="spellStart"/>
            <w:r w:rsidRPr="00815314">
              <w:rPr>
                <w:b/>
                <w:bCs/>
                <w:i/>
                <w:sz w:val="20"/>
                <w:szCs w:val="20"/>
                <w:lang w:val="en-US"/>
              </w:rPr>
              <w:t>Shlyakhin</w:t>
            </w:r>
            <w:proofErr w:type="spellEnd"/>
            <w:r w:rsidRPr="00815314">
              <w:rPr>
                <w:b/>
                <w:bCs/>
                <w:i/>
                <w:sz w:val="20"/>
                <w:szCs w:val="20"/>
                <w:lang w:val="en-US"/>
              </w:rPr>
              <w:t xml:space="preserve">, V.G. </w:t>
            </w:r>
            <w:proofErr w:type="spellStart"/>
            <w:r w:rsidRPr="00815314">
              <w:rPr>
                <w:b/>
                <w:bCs/>
                <w:i/>
                <w:sz w:val="20"/>
                <w:szCs w:val="20"/>
                <w:lang w:val="en-US"/>
              </w:rPr>
              <w:t>Trishkin</w:t>
            </w:r>
            <w:proofErr w:type="spellEnd"/>
            <w:r w:rsidRPr="00815314">
              <w:rPr>
                <w:b/>
                <w:bCs/>
                <w:i/>
                <w:sz w:val="20"/>
                <w:szCs w:val="20"/>
                <w:lang w:val="en-US"/>
              </w:rPr>
              <w:t xml:space="preserve">, A.N. </w:t>
            </w:r>
            <w:proofErr w:type="spellStart"/>
            <w:r w:rsidRPr="00815314">
              <w:rPr>
                <w:b/>
                <w:bCs/>
                <w:i/>
                <w:sz w:val="20"/>
                <w:szCs w:val="20"/>
                <w:lang w:val="en-US"/>
              </w:rPr>
              <w:t>Shlyakhin</w:t>
            </w:r>
            <w:proofErr w:type="spellEnd"/>
            <w:r w:rsidRPr="00815314">
              <w:rPr>
                <w:b/>
                <w:bCs/>
                <w:i/>
                <w:sz w:val="20"/>
                <w:szCs w:val="20"/>
                <w:lang w:val="en-US"/>
              </w:rPr>
              <w:t xml:space="preserve"> </w:t>
            </w:r>
          </w:p>
          <w:p w:rsidR="006002F6" w:rsidRPr="00815314" w:rsidRDefault="006002F6" w:rsidP="00815314">
            <w:pPr>
              <w:ind w:firstLine="709"/>
              <w:jc w:val="both"/>
              <w:rPr>
                <w:sz w:val="20"/>
                <w:szCs w:val="20"/>
                <w:lang w:val="en-US"/>
              </w:rPr>
            </w:pPr>
            <w:r w:rsidRPr="00815314">
              <w:rPr>
                <w:sz w:val="20"/>
                <w:szCs w:val="20"/>
                <w:lang w:val="en-US"/>
              </w:rPr>
              <w:t xml:space="preserve">New directions of </w:t>
            </w:r>
            <w:proofErr w:type="spellStart"/>
            <w:r w:rsidRPr="00815314">
              <w:rPr>
                <w:sz w:val="20"/>
                <w:szCs w:val="20"/>
                <w:lang w:val="en-US"/>
              </w:rPr>
              <w:t>gasostatic</w:t>
            </w:r>
            <w:proofErr w:type="spellEnd"/>
            <w:r w:rsidRPr="00815314">
              <w:rPr>
                <w:sz w:val="20"/>
                <w:szCs w:val="20"/>
                <w:lang w:val="en-US"/>
              </w:rPr>
              <w:t xml:space="preserve"> equipment using are considered in the article. Opportunities of hot </w:t>
            </w:r>
            <w:proofErr w:type="spellStart"/>
            <w:r w:rsidRPr="00815314">
              <w:rPr>
                <w:sz w:val="20"/>
                <w:szCs w:val="20"/>
                <w:lang w:val="en-US"/>
              </w:rPr>
              <w:t>gasostatic</w:t>
            </w:r>
            <w:proofErr w:type="spellEnd"/>
            <w:r w:rsidRPr="00815314">
              <w:rPr>
                <w:sz w:val="20"/>
                <w:szCs w:val="20"/>
                <w:lang w:val="en-US"/>
              </w:rPr>
              <w:t xml:space="preserve"> pressing (HGP) for </w:t>
            </w:r>
            <w:proofErr w:type="spellStart"/>
            <w:r w:rsidRPr="00815314">
              <w:rPr>
                <w:sz w:val="20"/>
                <w:szCs w:val="20"/>
                <w:lang w:val="en-US"/>
              </w:rPr>
              <w:t>nanomaterials</w:t>
            </w:r>
            <w:proofErr w:type="spellEnd"/>
            <w:r w:rsidRPr="00815314">
              <w:rPr>
                <w:sz w:val="20"/>
                <w:szCs w:val="20"/>
                <w:lang w:val="en-US"/>
              </w:rPr>
              <w:t xml:space="preserve">, heat-resistant materials, </w:t>
            </w:r>
            <w:proofErr w:type="spellStart"/>
            <w:r w:rsidRPr="00815314">
              <w:rPr>
                <w:sz w:val="20"/>
                <w:szCs w:val="20"/>
                <w:lang w:val="en-US"/>
              </w:rPr>
              <w:t>nanocrystalline</w:t>
            </w:r>
            <w:proofErr w:type="spellEnd"/>
            <w:r w:rsidRPr="00815314">
              <w:rPr>
                <w:sz w:val="20"/>
                <w:szCs w:val="20"/>
                <w:lang w:val="en-US"/>
              </w:rPr>
              <w:t xml:space="preserve"> materials on the basis ultrafine diamonds (UD) are adduced.</w:t>
            </w:r>
            <w:r w:rsidR="00815314" w:rsidRPr="00815314">
              <w:rPr>
                <w:sz w:val="20"/>
                <w:szCs w:val="20"/>
                <w:lang w:val="en-US"/>
              </w:rPr>
              <w:t xml:space="preserve"> </w:t>
            </w:r>
            <w:r w:rsidRPr="00815314">
              <w:rPr>
                <w:sz w:val="20"/>
                <w:szCs w:val="20"/>
                <w:lang w:val="en-US"/>
              </w:rPr>
              <w:t xml:space="preserve">Application of HGP for gems purification, getting of carbon-carbon composite material (CCCM) is described. Opportunities of </w:t>
            </w:r>
            <w:proofErr w:type="spellStart"/>
            <w:r w:rsidRPr="00815314">
              <w:rPr>
                <w:sz w:val="20"/>
                <w:szCs w:val="20"/>
                <w:lang w:val="en-US"/>
              </w:rPr>
              <w:t>gasostatic</w:t>
            </w:r>
            <w:proofErr w:type="spellEnd"/>
            <w:r w:rsidRPr="00815314">
              <w:rPr>
                <w:sz w:val="20"/>
                <w:szCs w:val="20"/>
                <w:lang w:val="en-US"/>
              </w:rPr>
              <w:t xml:space="preserve"> equipment using on the work with hydrogen and utilization of spent fuel (SF) are shown.</w:t>
            </w:r>
          </w:p>
          <w:p w:rsidR="00D22B12" w:rsidRPr="00815314" w:rsidRDefault="006002F6"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4A58AD" w:rsidRPr="00815314">
              <w:rPr>
                <w:sz w:val="20"/>
                <w:szCs w:val="20"/>
                <w:lang w:val="en-US"/>
              </w:rPr>
              <w:t xml:space="preserve">hot </w:t>
            </w:r>
            <w:proofErr w:type="spellStart"/>
            <w:r w:rsidR="004A58AD" w:rsidRPr="00815314">
              <w:rPr>
                <w:sz w:val="20"/>
                <w:szCs w:val="20"/>
                <w:lang w:val="en-US"/>
              </w:rPr>
              <w:t>isostatic</w:t>
            </w:r>
            <w:proofErr w:type="spellEnd"/>
            <w:r w:rsidR="004A58AD" w:rsidRPr="00815314">
              <w:rPr>
                <w:sz w:val="20"/>
                <w:szCs w:val="20"/>
                <w:lang w:val="en-US"/>
              </w:rPr>
              <w:t xml:space="preserve"> pressing, HIP, compaction of nanostructure materials, non-oxide ceramic, </w:t>
            </w:r>
            <w:proofErr w:type="spellStart"/>
            <w:r w:rsidR="004A58AD" w:rsidRPr="00815314">
              <w:rPr>
                <w:sz w:val="20"/>
                <w:szCs w:val="20"/>
                <w:lang w:val="en-US"/>
              </w:rPr>
              <w:t>intermetallic</w:t>
            </w:r>
            <w:proofErr w:type="spellEnd"/>
            <w:r w:rsidR="004A58AD" w:rsidRPr="00815314">
              <w:rPr>
                <w:sz w:val="20"/>
                <w:szCs w:val="20"/>
                <w:lang w:val="en-US"/>
              </w:rPr>
              <w:t xml:space="preserve"> compound, oxide-dispersive steels, </w:t>
            </w:r>
            <w:proofErr w:type="spellStart"/>
            <w:r w:rsidR="004A58AD" w:rsidRPr="00815314">
              <w:rPr>
                <w:sz w:val="20"/>
                <w:szCs w:val="20"/>
                <w:lang w:val="en-US"/>
              </w:rPr>
              <w:t>nanoferrum</w:t>
            </w:r>
            <w:proofErr w:type="spellEnd"/>
            <w:r w:rsidR="004A58AD" w:rsidRPr="00815314">
              <w:rPr>
                <w:sz w:val="20"/>
                <w:szCs w:val="20"/>
                <w:lang w:val="en-US"/>
              </w:rPr>
              <w:t>, condensation of hydrogen in nanostructures, utilization of spent fuel, SF.</w:t>
            </w:r>
          </w:p>
        </w:tc>
      </w:tr>
      <w:tr w:rsidR="00D22B12" w:rsidRPr="00D4065F" w:rsidTr="00F042AE">
        <w:tc>
          <w:tcPr>
            <w:tcW w:w="4785" w:type="dxa"/>
          </w:tcPr>
          <w:p w:rsidR="00D22B12" w:rsidRPr="00815314" w:rsidRDefault="00906C88" w:rsidP="00815314">
            <w:pPr>
              <w:ind w:firstLine="709"/>
              <w:jc w:val="both"/>
              <w:rPr>
                <w:b/>
                <w:sz w:val="20"/>
                <w:szCs w:val="20"/>
              </w:rPr>
            </w:pPr>
            <w:r w:rsidRPr="00815314">
              <w:rPr>
                <w:b/>
                <w:sz w:val="20"/>
                <w:szCs w:val="20"/>
              </w:rPr>
              <w:t xml:space="preserve">Прочность базовых деталей металлургических машин при </w:t>
            </w:r>
            <w:proofErr w:type="gramStart"/>
            <w:r w:rsidRPr="00815314">
              <w:rPr>
                <w:b/>
                <w:sz w:val="20"/>
                <w:szCs w:val="20"/>
              </w:rPr>
              <w:t>ударном</w:t>
            </w:r>
            <w:proofErr w:type="gramEnd"/>
            <w:r w:rsidRPr="00815314">
              <w:rPr>
                <w:b/>
                <w:sz w:val="20"/>
                <w:szCs w:val="20"/>
              </w:rPr>
              <w:t xml:space="preserve"> </w:t>
            </w:r>
            <w:proofErr w:type="spellStart"/>
            <w:r w:rsidRPr="00815314">
              <w:rPr>
                <w:b/>
                <w:sz w:val="20"/>
                <w:szCs w:val="20"/>
              </w:rPr>
              <w:t>нагружении</w:t>
            </w:r>
            <w:proofErr w:type="spellEnd"/>
          </w:p>
          <w:p w:rsidR="00906C88" w:rsidRPr="00815314" w:rsidRDefault="00906C88" w:rsidP="00815314">
            <w:pPr>
              <w:ind w:firstLine="709"/>
              <w:jc w:val="both"/>
              <w:rPr>
                <w:b/>
                <w:i/>
                <w:sz w:val="20"/>
                <w:szCs w:val="20"/>
              </w:rPr>
            </w:pPr>
            <w:r w:rsidRPr="00815314">
              <w:rPr>
                <w:b/>
                <w:i/>
                <w:sz w:val="20"/>
                <w:szCs w:val="20"/>
              </w:rPr>
              <w:t>С.Ю. Сосенко</w:t>
            </w:r>
          </w:p>
          <w:p w:rsidR="00906C88" w:rsidRPr="00815314" w:rsidRDefault="00906C88" w:rsidP="00815314">
            <w:pPr>
              <w:ind w:firstLine="709"/>
              <w:jc w:val="both"/>
              <w:rPr>
                <w:sz w:val="20"/>
                <w:szCs w:val="20"/>
              </w:rPr>
            </w:pPr>
            <w:r w:rsidRPr="00815314">
              <w:rPr>
                <w:sz w:val="20"/>
                <w:szCs w:val="20"/>
              </w:rPr>
              <w:t xml:space="preserve">В статье приведены теоретические и экспериментальные методы исследования напряженно-деформированного состояния для </w:t>
            </w:r>
            <w:r w:rsidRPr="00815314">
              <w:rPr>
                <w:sz w:val="20"/>
                <w:szCs w:val="20"/>
              </w:rPr>
              <w:lastRenderedPageBreak/>
              <w:t xml:space="preserve">оценки прочностной надежности базовых деталей металлургических машин при </w:t>
            </w:r>
            <w:proofErr w:type="spellStart"/>
            <w:r w:rsidRPr="00815314">
              <w:rPr>
                <w:sz w:val="20"/>
                <w:szCs w:val="20"/>
              </w:rPr>
              <w:t>ударномнагружении</w:t>
            </w:r>
            <w:proofErr w:type="spellEnd"/>
            <w:r w:rsidRPr="00815314">
              <w:rPr>
                <w:sz w:val="20"/>
                <w:szCs w:val="20"/>
              </w:rPr>
              <w:t>.</w:t>
            </w:r>
          </w:p>
          <w:p w:rsidR="00906C88" w:rsidRPr="00815314" w:rsidRDefault="00906C88" w:rsidP="00815314">
            <w:pPr>
              <w:ind w:firstLine="709"/>
              <w:jc w:val="both"/>
              <w:rPr>
                <w:sz w:val="20"/>
                <w:szCs w:val="20"/>
              </w:rPr>
            </w:pPr>
            <w:r w:rsidRPr="00815314">
              <w:rPr>
                <w:sz w:val="20"/>
                <w:szCs w:val="20"/>
              </w:rPr>
              <w:t xml:space="preserve">Разработан комплекс методов для исследования и оценки прочности и долговечности базовых деталей металлургических машин при </w:t>
            </w:r>
            <w:proofErr w:type="gramStart"/>
            <w:r w:rsidRPr="00815314">
              <w:rPr>
                <w:sz w:val="20"/>
                <w:szCs w:val="20"/>
              </w:rPr>
              <w:t>ударном</w:t>
            </w:r>
            <w:proofErr w:type="gramEnd"/>
            <w:r w:rsidRPr="00815314">
              <w:rPr>
                <w:sz w:val="20"/>
                <w:szCs w:val="20"/>
              </w:rPr>
              <w:t xml:space="preserve"> </w:t>
            </w:r>
            <w:proofErr w:type="spellStart"/>
            <w:r w:rsidRPr="00815314">
              <w:rPr>
                <w:sz w:val="20"/>
                <w:szCs w:val="20"/>
              </w:rPr>
              <w:t>нагружении</w:t>
            </w:r>
            <w:proofErr w:type="spellEnd"/>
            <w:r w:rsidRPr="00815314">
              <w:rPr>
                <w:sz w:val="20"/>
                <w:szCs w:val="20"/>
              </w:rPr>
              <w:t xml:space="preserve">. Сформулированы и проанализированы модели механических систем этих машин. Для исследования волновых, вибрационных и ударно-контактных процессов развиты численные методы расчета и экспериментальные методы динамической </w:t>
            </w:r>
            <w:proofErr w:type="spellStart"/>
            <w:r w:rsidRPr="00815314">
              <w:rPr>
                <w:sz w:val="20"/>
                <w:szCs w:val="20"/>
              </w:rPr>
              <w:t>фотоупругости</w:t>
            </w:r>
            <w:proofErr w:type="spellEnd"/>
            <w:r w:rsidRPr="00815314">
              <w:rPr>
                <w:sz w:val="20"/>
                <w:szCs w:val="20"/>
              </w:rPr>
              <w:t xml:space="preserve">, голографической интерферометрии и </w:t>
            </w:r>
            <w:proofErr w:type="spellStart"/>
            <w:r w:rsidRPr="00815314">
              <w:rPr>
                <w:sz w:val="20"/>
                <w:szCs w:val="20"/>
              </w:rPr>
              <w:t>спекл-фотографии</w:t>
            </w:r>
            <w:proofErr w:type="spellEnd"/>
            <w:r w:rsidRPr="00815314">
              <w:rPr>
                <w:sz w:val="20"/>
                <w:szCs w:val="20"/>
              </w:rPr>
              <w:t>.</w:t>
            </w:r>
          </w:p>
          <w:p w:rsidR="00906C88" w:rsidRPr="00815314" w:rsidRDefault="00906C88" w:rsidP="00815314">
            <w:pPr>
              <w:ind w:firstLine="709"/>
              <w:jc w:val="both"/>
              <w:rPr>
                <w:sz w:val="20"/>
                <w:szCs w:val="20"/>
              </w:rPr>
            </w:pPr>
            <w:r w:rsidRPr="00815314">
              <w:rPr>
                <w:sz w:val="20"/>
                <w:szCs w:val="20"/>
              </w:rPr>
              <w:t>В</w:t>
            </w:r>
            <w:r w:rsidR="00815314" w:rsidRPr="00815314">
              <w:rPr>
                <w:sz w:val="20"/>
                <w:szCs w:val="20"/>
              </w:rPr>
              <w:t xml:space="preserve"> </w:t>
            </w:r>
            <w:r w:rsidRPr="00815314">
              <w:rPr>
                <w:sz w:val="20"/>
                <w:szCs w:val="20"/>
              </w:rPr>
              <w:t>результате работы обоснованы и внедрены рациональные конструкции ударных частей, шаботов, станин и систем амортизации металлургических машин динамического действия. С учетом критериев динамической прочности предложена сталь для изготовления базовых деталей.</w:t>
            </w:r>
          </w:p>
          <w:p w:rsidR="00906C88" w:rsidRPr="00815314" w:rsidRDefault="00906C88" w:rsidP="00815314">
            <w:pPr>
              <w:ind w:firstLine="709"/>
              <w:jc w:val="both"/>
              <w:rPr>
                <w:sz w:val="20"/>
                <w:szCs w:val="20"/>
              </w:rPr>
            </w:pPr>
            <w:r w:rsidRPr="00815314">
              <w:rPr>
                <w:b/>
                <w:bCs/>
                <w:sz w:val="20"/>
                <w:szCs w:val="20"/>
              </w:rPr>
              <w:t>Ключевые слова:</w:t>
            </w:r>
            <w:r w:rsidR="007858E4" w:rsidRPr="00815314">
              <w:rPr>
                <w:b/>
                <w:bCs/>
                <w:sz w:val="20"/>
                <w:szCs w:val="20"/>
              </w:rPr>
              <w:t xml:space="preserve"> </w:t>
            </w:r>
            <w:r w:rsidRPr="00815314">
              <w:rPr>
                <w:sz w:val="20"/>
                <w:szCs w:val="20"/>
              </w:rPr>
              <w:t xml:space="preserve">металлургические машины, базовые детали, моделирование, численные методы, голографическая и </w:t>
            </w:r>
            <w:proofErr w:type="spellStart"/>
            <w:r w:rsidRPr="00815314">
              <w:rPr>
                <w:sz w:val="20"/>
                <w:szCs w:val="20"/>
              </w:rPr>
              <w:t>спекл-интерферометрия</w:t>
            </w:r>
            <w:proofErr w:type="spellEnd"/>
            <w:r w:rsidRPr="00815314">
              <w:rPr>
                <w:sz w:val="20"/>
                <w:szCs w:val="20"/>
              </w:rPr>
              <w:t xml:space="preserve">, динамическая </w:t>
            </w:r>
            <w:proofErr w:type="spellStart"/>
            <w:r w:rsidRPr="00815314">
              <w:rPr>
                <w:sz w:val="20"/>
                <w:szCs w:val="20"/>
              </w:rPr>
              <w:t>фотоупругость</w:t>
            </w:r>
            <w:proofErr w:type="spellEnd"/>
            <w:r w:rsidRPr="00815314">
              <w:rPr>
                <w:sz w:val="20"/>
                <w:szCs w:val="20"/>
              </w:rPr>
              <w:t>, вибрационные, волновые и ударно-контактные процессы</w:t>
            </w:r>
          </w:p>
        </w:tc>
        <w:tc>
          <w:tcPr>
            <w:tcW w:w="4786" w:type="dxa"/>
          </w:tcPr>
          <w:p w:rsidR="006002F6" w:rsidRPr="00815314" w:rsidRDefault="006002F6" w:rsidP="00815314">
            <w:pPr>
              <w:ind w:firstLine="709"/>
              <w:jc w:val="both"/>
              <w:rPr>
                <w:b/>
                <w:sz w:val="20"/>
                <w:szCs w:val="20"/>
                <w:lang w:val="en-US"/>
              </w:rPr>
            </w:pPr>
            <w:r w:rsidRPr="00815314">
              <w:rPr>
                <w:b/>
                <w:sz w:val="20"/>
                <w:szCs w:val="20"/>
                <w:lang w:val="en-US"/>
              </w:rPr>
              <w:lastRenderedPageBreak/>
              <w:t>Base details resistance of metallurgical machines at shock loading</w:t>
            </w:r>
          </w:p>
          <w:p w:rsidR="006002F6" w:rsidRPr="00815314" w:rsidRDefault="006002F6" w:rsidP="00815314">
            <w:pPr>
              <w:ind w:firstLine="709"/>
              <w:jc w:val="both"/>
              <w:rPr>
                <w:b/>
                <w:i/>
                <w:sz w:val="20"/>
                <w:szCs w:val="20"/>
                <w:lang w:val="en-US"/>
              </w:rPr>
            </w:pPr>
            <w:proofErr w:type="spellStart"/>
            <w:r w:rsidRPr="00815314">
              <w:rPr>
                <w:b/>
                <w:i/>
                <w:sz w:val="20"/>
                <w:szCs w:val="20"/>
                <w:lang w:val="en-US"/>
              </w:rPr>
              <w:t>S.Yu</w:t>
            </w:r>
            <w:proofErr w:type="spellEnd"/>
            <w:r w:rsidRPr="00815314">
              <w:rPr>
                <w:b/>
                <w:i/>
                <w:sz w:val="20"/>
                <w:szCs w:val="20"/>
                <w:lang w:val="en-US"/>
              </w:rPr>
              <w:t xml:space="preserve">. </w:t>
            </w:r>
            <w:proofErr w:type="spellStart"/>
            <w:r w:rsidRPr="00815314">
              <w:rPr>
                <w:b/>
                <w:i/>
                <w:sz w:val="20"/>
                <w:szCs w:val="20"/>
                <w:lang w:val="en-US"/>
              </w:rPr>
              <w:t>Sosenko</w:t>
            </w:r>
            <w:proofErr w:type="spellEnd"/>
          </w:p>
          <w:p w:rsidR="006002F6" w:rsidRPr="00815314" w:rsidRDefault="006002F6" w:rsidP="00815314">
            <w:pPr>
              <w:autoSpaceDE w:val="0"/>
              <w:autoSpaceDN w:val="0"/>
              <w:adjustRightInd w:val="0"/>
              <w:ind w:firstLine="709"/>
              <w:jc w:val="both"/>
              <w:rPr>
                <w:sz w:val="20"/>
                <w:szCs w:val="20"/>
                <w:lang w:val="en-US"/>
              </w:rPr>
            </w:pPr>
            <w:r w:rsidRPr="00815314">
              <w:rPr>
                <w:sz w:val="20"/>
                <w:szCs w:val="20"/>
                <w:lang w:val="en-US"/>
              </w:rPr>
              <w:t>Theoretical and experimental research methods of the tense-deformed condition for estimation of metallurgical machines base details resistance reliability at shock loading are resulted in the article.</w:t>
            </w:r>
          </w:p>
          <w:p w:rsidR="006002F6" w:rsidRPr="00815314" w:rsidRDefault="006002F6" w:rsidP="00815314">
            <w:pPr>
              <w:ind w:firstLine="709"/>
              <w:jc w:val="both"/>
              <w:rPr>
                <w:sz w:val="20"/>
                <w:szCs w:val="20"/>
                <w:lang w:val="en-US"/>
              </w:rPr>
            </w:pPr>
            <w:r w:rsidRPr="00815314">
              <w:rPr>
                <w:sz w:val="20"/>
                <w:szCs w:val="20"/>
                <w:lang w:val="en-US"/>
              </w:rPr>
              <w:lastRenderedPageBreak/>
              <w:t xml:space="preserve">Methods complex for research and estimation of resistance and lifetime of metallurgical machines base details at shock loading is developed. Models of mechanical systems of these machines are formulated and analyzed. Numerical methods of calculation and experimental methods of dynamic </w:t>
            </w:r>
            <w:proofErr w:type="spellStart"/>
            <w:r w:rsidRPr="00815314">
              <w:rPr>
                <w:sz w:val="20"/>
                <w:szCs w:val="20"/>
                <w:lang w:val="en-US"/>
              </w:rPr>
              <w:t>photoelasticity</w:t>
            </w:r>
            <w:proofErr w:type="spellEnd"/>
            <w:r w:rsidRPr="00815314">
              <w:rPr>
                <w:sz w:val="20"/>
                <w:szCs w:val="20"/>
                <w:lang w:val="en-US"/>
              </w:rPr>
              <w:t xml:space="preserve">, holographic </w:t>
            </w:r>
            <w:proofErr w:type="spellStart"/>
            <w:r w:rsidRPr="00815314">
              <w:rPr>
                <w:sz w:val="20"/>
                <w:szCs w:val="20"/>
                <w:lang w:val="en-US"/>
              </w:rPr>
              <w:t>interferometry</w:t>
            </w:r>
            <w:proofErr w:type="spellEnd"/>
            <w:r w:rsidRPr="00815314">
              <w:rPr>
                <w:sz w:val="20"/>
                <w:szCs w:val="20"/>
                <w:lang w:val="en-US"/>
              </w:rPr>
              <w:t xml:space="preserve"> and speckle photography are developed for research of wave, </w:t>
            </w:r>
            <w:proofErr w:type="spellStart"/>
            <w:r w:rsidRPr="00815314">
              <w:rPr>
                <w:sz w:val="20"/>
                <w:szCs w:val="20"/>
                <w:lang w:val="en-US"/>
              </w:rPr>
              <w:t>vibrational</w:t>
            </w:r>
            <w:proofErr w:type="spellEnd"/>
            <w:r w:rsidRPr="00815314">
              <w:rPr>
                <w:sz w:val="20"/>
                <w:szCs w:val="20"/>
                <w:lang w:val="en-US"/>
              </w:rPr>
              <w:t xml:space="preserve"> and shock-contact processes.</w:t>
            </w:r>
          </w:p>
          <w:p w:rsidR="006002F6" w:rsidRPr="00815314" w:rsidRDefault="006002F6" w:rsidP="00815314">
            <w:pPr>
              <w:ind w:firstLine="709"/>
              <w:jc w:val="both"/>
              <w:rPr>
                <w:sz w:val="20"/>
                <w:szCs w:val="20"/>
                <w:lang w:val="en-US"/>
              </w:rPr>
            </w:pPr>
            <w:r w:rsidRPr="00815314">
              <w:rPr>
                <w:sz w:val="20"/>
                <w:szCs w:val="20"/>
                <w:lang w:val="en-US"/>
              </w:rPr>
              <w:t xml:space="preserve">As a result of work, rational design of </w:t>
            </w:r>
            <w:proofErr w:type="spellStart"/>
            <w:r w:rsidRPr="00815314">
              <w:rPr>
                <w:sz w:val="20"/>
                <w:szCs w:val="20"/>
                <w:lang w:val="en-US"/>
              </w:rPr>
              <w:t>impactor</w:t>
            </w:r>
            <w:proofErr w:type="spellEnd"/>
            <w:r w:rsidRPr="00815314">
              <w:rPr>
                <w:sz w:val="20"/>
                <w:szCs w:val="20"/>
                <w:lang w:val="en-US"/>
              </w:rPr>
              <w:t xml:space="preserve"> portions, anvil blocks, frames and metallurgical machines amortization systems of dynamic action are proved and implemented.</w:t>
            </w:r>
          </w:p>
          <w:p w:rsidR="00D22B12" w:rsidRPr="00815314" w:rsidRDefault="006002F6"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4A58AD" w:rsidRPr="00815314">
              <w:rPr>
                <w:sz w:val="20"/>
                <w:szCs w:val="20"/>
                <w:lang w:val="en-US"/>
              </w:rPr>
              <w:t xml:space="preserve">metallurgical machines, basic parts, </w:t>
            </w:r>
            <w:proofErr w:type="spellStart"/>
            <w:r w:rsidR="004A58AD" w:rsidRPr="00815314">
              <w:rPr>
                <w:sz w:val="20"/>
                <w:szCs w:val="20"/>
                <w:lang w:val="en-US"/>
              </w:rPr>
              <w:t>modelling</w:t>
            </w:r>
            <w:proofErr w:type="spellEnd"/>
            <w:r w:rsidR="004A58AD" w:rsidRPr="00815314">
              <w:rPr>
                <w:sz w:val="20"/>
                <w:szCs w:val="20"/>
                <w:lang w:val="en-US"/>
              </w:rPr>
              <w:t xml:space="preserve">, numerical methods, holographic and speckle </w:t>
            </w:r>
            <w:proofErr w:type="spellStart"/>
            <w:r w:rsidR="004A58AD" w:rsidRPr="00815314">
              <w:rPr>
                <w:sz w:val="20"/>
                <w:szCs w:val="20"/>
                <w:lang w:val="en-US"/>
              </w:rPr>
              <w:t>interferometry</w:t>
            </w:r>
            <w:proofErr w:type="spellEnd"/>
            <w:r w:rsidR="004A58AD" w:rsidRPr="00815314">
              <w:rPr>
                <w:sz w:val="20"/>
                <w:szCs w:val="20"/>
                <w:lang w:val="en-US"/>
              </w:rPr>
              <w:t xml:space="preserve">, dynamic </w:t>
            </w:r>
            <w:proofErr w:type="spellStart"/>
            <w:r w:rsidR="004A58AD" w:rsidRPr="00815314">
              <w:rPr>
                <w:sz w:val="20"/>
                <w:szCs w:val="20"/>
                <w:lang w:val="en-US"/>
              </w:rPr>
              <w:t>photoelasticity</w:t>
            </w:r>
            <w:proofErr w:type="spellEnd"/>
            <w:r w:rsidR="004A58AD" w:rsidRPr="00815314">
              <w:rPr>
                <w:sz w:val="20"/>
                <w:szCs w:val="20"/>
                <w:lang w:val="en-US"/>
              </w:rPr>
              <w:t xml:space="preserve">, </w:t>
            </w:r>
            <w:proofErr w:type="spellStart"/>
            <w:r w:rsidR="004A58AD" w:rsidRPr="00815314">
              <w:rPr>
                <w:sz w:val="20"/>
                <w:szCs w:val="20"/>
                <w:lang w:val="en-US"/>
              </w:rPr>
              <w:t>vibrational</w:t>
            </w:r>
            <w:proofErr w:type="spellEnd"/>
            <w:r w:rsidR="004A58AD" w:rsidRPr="00815314">
              <w:rPr>
                <w:sz w:val="20"/>
                <w:szCs w:val="20"/>
                <w:lang w:val="en-US"/>
              </w:rPr>
              <w:t>, wave and impact contact processes.</w:t>
            </w:r>
          </w:p>
        </w:tc>
      </w:tr>
      <w:tr w:rsidR="00D22B12" w:rsidRPr="00D4065F" w:rsidTr="00F042AE">
        <w:tc>
          <w:tcPr>
            <w:tcW w:w="4785" w:type="dxa"/>
          </w:tcPr>
          <w:p w:rsidR="00F34FBE" w:rsidRPr="00815314" w:rsidRDefault="00F34FBE" w:rsidP="00815314">
            <w:pPr>
              <w:pStyle w:val="a8"/>
              <w:spacing w:after="0"/>
              <w:ind w:left="0" w:firstLine="709"/>
              <w:jc w:val="both"/>
              <w:rPr>
                <w:b/>
                <w:sz w:val="20"/>
                <w:szCs w:val="20"/>
              </w:rPr>
            </w:pPr>
            <w:r w:rsidRPr="00815314">
              <w:rPr>
                <w:b/>
                <w:sz w:val="20"/>
                <w:szCs w:val="20"/>
              </w:rPr>
              <w:lastRenderedPageBreak/>
              <w:t>Влияние температурного поля печных роликов с охлаждаемым валом</w:t>
            </w:r>
            <w:r w:rsidR="007858E4" w:rsidRPr="00815314">
              <w:rPr>
                <w:b/>
                <w:sz w:val="20"/>
                <w:szCs w:val="20"/>
              </w:rPr>
              <w:t xml:space="preserve"> </w:t>
            </w:r>
            <w:r w:rsidRPr="00815314">
              <w:rPr>
                <w:b/>
                <w:sz w:val="20"/>
                <w:szCs w:val="20"/>
              </w:rPr>
              <w:t>на их долговечность</w:t>
            </w:r>
          </w:p>
          <w:p w:rsidR="00F34FBE" w:rsidRPr="00815314" w:rsidRDefault="004A58AD" w:rsidP="00815314">
            <w:pPr>
              <w:ind w:firstLine="709"/>
              <w:jc w:val="both"/>
              <w:rPr>
                <w:b/>
                <w:i/>
                <w:sz w:val="20"/>
                <w:szCs w:val="20"/>
              </w:rPr>
            </w:pPr>
            <w:r w:rsidRPr="00815314">
              <w:rPr>
                <w:b/>
                <w:i/>
                <w:sz w:val="20"/>
                <w:szCs w:val="20"/>
              </w:rPr>
              <w:t xml:space="preserve">П.А. </w:t>
            </w:r>
            <w:r w:rsidR="00F34FBE" w:rsidRPr="00815314">
              <w:rPr>
                <w:b/>
                <w:i/>
                <w:sz w:val="20"/>
                <w:szCs w:val="20"/>
              </w:rPr>
              <w:t xml:space="preserve">Лях </w:t>
            </w:r>
          </w:p>
          <w:p w:rsidR="00F34FBE" w:rsidRPr="00815314" w:rsidRDefault="00F34FBE" w:rsidP="00815314">
            <w:pPr>
              <w:ind w:firstLine="709"/>
              <w:jc w:val="both"/>
              <w:rPr>
                <w:sz w:val="20"/>
                <w:szCs w:val="20"/>
              </w:rPr>
            </w:pPr>
            <w:r w:rsidRPr="00815314">
              <w:rPr>
                <w:sz w:val="20"/>
                <w:szCs w:val="20"/>
              </w:rPr>
              <w:t xml:space="preserve">Рассмотрена новая конструкция печного ролика с </w:t>
            </w:r>
            <w:proofErr w:type="spellStart"/>
            <w:r w:rsidRPr="00815314">
              <w:rPr>
                <w:sz w:val="20"/>
                <w:szCs w:val="20"/>
              </w:rPr>
              <w:t>водоохлаждаемым</w:t>
            </w:r>
            <w:proofErr w:type="spellEnd"/>
            <w:r w:rsidRPr="00815314">
              <w:rPr>
                <w:sz w:val="20"/>
                <w:szCs w:val="20"/>
              </w:rPr>
              <w:t xml:space="preserve"> валом, у которого опорный бандаж выполнен сборным, с использованием теплоизоляционных материалов. Сформулированы требования к конструкции печных роликов.</w:t>
            </w:r>
          </w:p>
          <w:p w:rsidR="00F34FBE" w:rsidRPr="00815314" w:rsidRDefault="00F34FBE" w:rsidP="00815314">
            <w:pPr>
              <w:pStyle w:val="a8"/>
              <w:spacing w:after="0"/>
              <w:ind w:left="0" w:firstLine="709"/>
              <w:jc w:val="both"/>
              <w:rPr>
                <w:sz w:val="20"/>
                <w:szCs w:val="20"/>
              </w:rPr>
            </w:pPr>
            <w:r w:rsidRPr="00815314">
              <w:rPr>
                <w:sz w:val="20"/>
                <w:szCs w:val="20"/>
              </w:rPr>
              <w:t>Приведены результаты расчетов температурного поля печных роликов различных конструкций. Выявлено влияние конструктивных особенностей опорных бандажей и их геометрических размеров на максимальную температуру опорной поверхности и долговечность печных роликов.</w:t>
            </w:r>
          </w:p>
          <w:p w:rsidR="00D22B12" w:rsidRPr="00815314" w:rsidRDefault="00F34FBE" w:rsidP="00815314">
            <w:pPr>
              <w:ind w:firstLine="709"/>
              <w:jc w:val="both"/>
              <w:rPr>
                <w:sz w:val="20"/>
                <w:szCs w:val="20"/>
              </w:rPr>
            </w:pPr>
            <w:r w:rsidRPr="00815314">
              <w:rPr>
                <w:b/>
                <w:sz w:val="20"/>
                <w:szCs w:val="20"/>
              </w:rPr>
              <w:t>Ключевые слова:</w:t>
            </w:r>
            <w:r w:rsidRPr="00815314">
              <w:rPr>
                <w:sz w:val="20"/>
                <w:szCs w:val="20"/>
              </w:rPr>
              <w:t xml:space="preserve"> печные ролики, </w:t>
            </w:r>
            <w:proofErr w:type="spellStart"/>
            <w:r w:rsidRPr="00815314">
              <w:rPr>
                <w:sz w:val="20"/>
                <w:szCs w:val="20"/>
              </w:rPr>
              <w:t>водоохлаждаемый</w:t>
            </w:r>
            <w:proofErr w:type="spellEnd"/>
            <w:r w:rsidRPr="00815314">
              <w:rPr>
                <w:sz w:val="20"/>
                <w:szCs w:val="20"/>
              </w:rPr>
              <w:t xml:space="preserve"> вал, температурное поле, теплоизоляция, потери тепла, долговечность.</w:t>
            </w:r>
          </w:p>
        </w:tc>
        <w:tc>
          <w:tcPr>
            <w:tcW w:w="4786" w:type="dxa"/>
          </w:tcPr>
          <w:p w:rsidR="006002F6" w:rsidRPr="00815314" w:rsidRDefault="006002F6" w:rsidP="00815314">
            <w:pPr>
              <w:pStyle w:val="a8"/>
              <w:spacing w:after="0"/>
              <w:ind w:left="0" w:firstLine="709"/>
              <w:jc w:val="both"/>
              <w:rPr>
                <w:b/>
                <w:sz w:val="20"/>
                <w:szCs w:val="20"/>
                <w:lang w:val="en-US"/>
              </w:rPr>
            </w:pPr>
            <w:r w:rsidRPr="00815314">
              <w:rPr>
                <w:b/>
                <w:sz w:val="20"/>
                <w:szCs w:val="20"/>
                <w:lang w:val="en-US"/>
              </w:rPr>
              <w:t>Influence of stove rollers temperature field with chill roll on their lifetime</w:t>
            </w:r>
          </w:p>
          <w:p w:rsidR="006002F6" w:rsidRPr="00815314" w:rsidRDefault="004A58AD" w:rsidP="00815314">
            <w:pPr>
              <w:ind w:firstLine="709"/>
              <w:jc w:val="both"/>
              <w:rPr>
                <w:b/>
                <w:i/>
                <w:sz w:val="20"/>
                <w:szCs w:val="20"/>
                <w:lang w:val="en-US"/>
              </w:rPr>
            </w:pPr>
            <w:r w:rsidRPr="00815314">
              <w:rPr>
                <w:b/>
                <w:i/>
                <w:sz w:val="20"/>
                <w:szCs w:val="20"/>
                <w:lang w:val="en-US"/>
              </w:rPr>
              <w:t>P.</w:t>
            </w:r>
            <w:r w:rsidRPr="00815314">
              <w:rPr>
                <w:b/>
                <w:i/>
                <w:sz w:val="20"/>
                <w:szCs w:val="20"/>
              </w:rPr>
              <w:t>А</w:t>
            </w:r>
            <w:r w:rsidRPr="00815314">
              <w:rPr>
                <w:b/>
                <w:i/>
                <w:sz w:val="20"/>
                <w:szCs w:val="20"/>
                <w:lang w:val="en-US"/>
              </w:rPr>
              <w:t xml:space="preserve">. </w:t>
            </w:r>
            <w:proofErr w:type="spellStart"/>
            <w:r w:rsidR="006002F6" w:rsidRPr="00815314">
              <w:rPr>
                <w:b/>
                <w:i/>
                <w:sz w:val="20"/>
                <w:szCs w:val="20"/>
                <w:lang w:val="en-US"/>
              </w:rPr>
              <w:t>Lyakh</w:t>
            </w:r>
            <w:proofErr w:type="spellEnd"/>
            <w:r w:rsidR="006002F6" w:rsidRPr="00815314">
              <w:rPr>
                <w:b/>
                <w:i/>
                <w:sz w:val="20"/>
                <w:szCs w:val="20"/>
                <w:lang w:val="en-US"/>
              </w:rPr>
              <w:t xml:space="preserve"> </w:t>
            </w:r>
          </w:p>
          <w:p w:rsidR="006002F6" w:rsidRPr="00815314" w:rsidRDefault="006002F6" w:rsidP="00815314">
            <w:pPr>
              <w:pStyle w:val="a8"/>
              <w:spacing w:after="0"/>
              <w:ind w:left="0" w:firstLine="709"/>
              <w:jc w:val="both"/>
              <w:rPr>
                <w:sz w:val="20"/>
                <w:szCs w:val="20"/>
                <w:lang w:val="en-US"/>
              </w:rPr>
            </w:pPr>
            <w:r w:rsidRPr="00815314">
              <w:rPr>
                <w:sz w:val="20"/>
                <w:szCs w:val="20"/>
                <w:lang w:val="en-US"/>
              </w:rPr>
              <w:t>The new design of stove roller with water-cooled shaft, at which supporting bandage is executed assembled, with use heat-insulation materials is considered. Design requirements of stove rollers are formulated.</w:t>
            </w:r>
          </w:p>
          <w:p w:rsidR="006002F6" w:rsidRPr="00815314" w:rsidRDefault="006002F6" w:rsidP="00815314">
            <w:pPr>
              <w:pStyle w:val="a8"/>
              <w:spacing w:after="0"/>
              <w:ind w:left="0" w:firstLine="709"/>
              <w:jc w:val="both"/>
              <w:rPr>
                <w:sz w:val="20"/>
                <w:szCs w:val="20"/>
                <w:lang w:val="en-US"/>
              </w:rPr>
            </w:pPr>
            <w:r w:rsidRPr="00815314">
              <w:rPr>
                <w:sz w:val="20"/>
                <w:szCs w:val="20"/>
                <w:lang w:val="en-US"/>
              </w:rPr>
              <w:t>Calculations results of stove rollers temperature field of different designs are resulted. Influence of supporting bandages design features and it geometrical sizes on maximal temperature of supporting surface and stove rollers lifetime is educed.</w:t>
            </w:r>
          </w:p>
          <w:p w:rsidR="006002F6" w:rsidRPr="00815314" w:rsidRDefault="006002F6" w:rsidP="00815314">
            <w:pPr>
              <w:ind w:firstLine="709"/>
              <w:jc w:val="both"/>
              <w:rPr>
                <w:sz w:val="20"/>
                <w:szCs w:val="20"/>
                <w:lang w:val="en-US"/>
              </w:rPr>
            </w:pPr>
            <w:r w:rsidRPr="00815314">
              <w:rPr>
                <w:b/>
                <w:sz w:val="20"/>
                <w:szCs w:val="20"/>
                <w:lang w:val="en-US"/>
              </w:rPr>
              <w:t>Keywords:</w:t>
            </w:r>
            <w:r w:rsidR="00815314" w:rsidRPr="00815314">
              <w:rPr>
                <w:sz w:val="20"/>
                <w:szCs w:val="20"/>
                <w:lang w:val="en-US"/>
              </w:rPr>
              <w:t xml:space="preserve"> </w:t>
            </w:r>
            <w:r w:rsidRPr="00815314">
              <w:rPr>
                <w:sz w:val="20"/>
                <w:szCs w:val="20"/>
                <w:lang w:val="en-US"/>
              </w:rPr>
              <w:t xml:space="preserve">stove rollers, water-cooled shaft, temperature field, heat-insulation, heat loss, </w:t>
            </w:r>
            <w:proofErr w:type="gramStart"/>
            <w:r w:rsidRPr="00815314">
              <w:rPr>
                <w:sz w:val="20"/>
                <w:szCs w:val="20"/>
                <w:lang w:val="en-US"/>
              </w:rPr>
              <w:t>lifetime</w:t>
            </w:r>
            <w:proofErr w:type="gramEnd"/>
            <w:r w:rsidRPr="00815314">
              <w:rPr>
                <w:sz w:val="20"/>
                <w:szCs w:val="20"/>
                <w:lang w:val="en-US"/>
              </w:rPr>
              <w:t>.</w:t>
            </w:r>
          </w:p>
          <w:p w:rsidR="00D22B12" w:rsidRPr="00815314" w:rsidRDefault="00D22B12" w:rsidP="00815314">
            <w:pPr>
              <w:ind w:firstLine="709"/>
              <w:jc w:val="both"/>
              <w:rPr>
                <w:sz w:val="20"/>
                <w:szCs w:val="20"/>
                <w:lang w:val="en-US"/>
              </w:rPr>
            </w:pPr>
          </w:p>
        </w:tc>
      </w:tr>
      <w:tr w:rsidR="00D22B12" w:rsidRPr="00D4065F" w:rsidTr="00F042AE">
        <w:tc>
          <w:tcPr>
            <w:tcW w:w="4785" w:type="dxa"/>
          </w:tcPr>
          <w:p w:rsidR="00CB3AB1" w:rsidRPr="00815314" w:rsidRDefault="00CB3AB1" w:rsidP="00815314">
            <w:pPr>
              <w:tabs>
                <w:tab w:val="left" w:pos="567"/>
              </w:tabs>
              <w:ind w:firstLine="709"/>
              <w:jc w:val="both"/>
              <w:rPr>
                <w:b/>
                <w:sz w:val="20"/>
                <w:szCs w:val="20"/>
              </w:rPr>
            </w:pPr>
            <w:r w:rsidRPr="00815314">
              <w:rPr>
                <w:b/>
                <w:sz w:val="20"/>
                <w:szCs w:val="20"/>
              </w:rPr>
              <w:t>Статистический расчет остаточного ресурса сварных швов по росту микродефектов</w:t>
            </w:r>
          </w:p>
          <w:p w:rsidR="00F34FBE" w:rsidRPr="00815314" w:rsidRDefault="00CB3AB1" w:rsidP="00815314">
            <w:pPr>
              <w:tabs>
                <w:tab w:val="left" w:pos="567"/>
              </w:tabs>
              <w:ind w:firstLine="709"/>
              <w:jc w:val="both"/>
              <w:rPr>
                <w:b/>
                <w:bCs/>
                <w:i/>
                <w:sz w:val="20"/>
                <w:szCs w:val="20"/>
              </w:rPr>
            </w:pPr>
            <w:r w:rsidRPr="00815314">
              <w:rPr>
                <w:b/>
                <w:i/>
                <w:sz w:val="20"/>
                <w:szCs w:val="20"/>
              </w:rPr>
              <w:t xml:space="preserve">И.Н. </w:t>
            </w:r>
            <w:r w:rsidR="00F34FBE" w:rsidRPr="00815314">
              <w:rPr>
                <w:b/>
                <w:bCs/>
                <w:i/>
                <w:sz w:val="20"/>
                <w:szCs w:val="20"/>
              </w:rPr>
              <w:t>Сильверстов</w:t>
            </w:r>
          </w:p>
          <w:p w:rsidR="00CB3AB1" w:rsidRPr="00815314" w:rsidRDefault="008449CD" w:rsidP="00815314">
            <w:pPr>
              <w:tabs>
                <w:tab w:val="left" w:pos="567"/>
              </w:tabs>
              <w:ind w:firstLine="709"/>
              <w:jc w:val="both"/>
              <w:rPr>
                <w:b/>
                <w:bCs/>
                <w:i/>
                <w:sz w:val="20"/>
                <w:szCs w:val="20"/>
              </w:rPr>
            </w:pPr>
            <w:r w:rsidRPr="00815314">
              <w:rPr>
                <w:sz w:val="20"/>
                <w:szCs w:val="20"/>
              </w:rPr>
              <w:t xml:space="preserve">Обследования силовых металлоконструкций опасного и особо опасного оборудования свидетельствуют о том, что в сварных швах конструкций, практически всегда имеются </w:t>
            </w:r>
            <w:proofErr w:type="spellStart"/>
            <w:r w:rsidRPr="00815314">
              <w:rPr>
                <w:sz w:val="20"/>
                <w:szCs w:val="20"/>
              </w:rPr>
              <w:t>трещиноподобные</w:t>
            </w:r>
            <w:proofErr w:type="spellEnd"/>
            <w:r w:rsidRPr="00815314">
              <w:rPr>
                <w:sz w:val="20"/>
                <w:szCs w:val="20"/>
              </w:rPr>
              <w:t xml:space="preserve"> дефекты. В статье предлагается проводить оценку усталостной прочности сварного шва, используя подходы механики разрушения и статистические данные по числу и размерам дефектов единицы сварного соединения. </w:t>
            </w:r>
            <w:r w:rsidRPr="00815314">
              <w:rPr>
                <w:noProof/>
                <w:sz w:val="20"/>
                <w:szCs w:val="20"/>
              </w:rPr>
              <w:t>В рассмотренном подходе автоматически учитываются влияние неравномерности нагружения и концентрация напряжений (фактор эффективого коэффициента концентрации), а также влияние длины сварных соединений (масштабный фактор).</w:t>
            </w:r>
          </w:p>
          <w:p w:rsidR="00D22B12" w:rsidRPr="00815314" w:rsidRDefault="005A0479" w:rsidP="00815314">
            <w:pPr>
              <w:tabs>
                <w:tab w:val="left" w:pos="567"/>
              </w:tabs>
              <w:ind w:firstLine="709"/>
              <w:jc w:val="both"/>
              <w:rPr>
                <w:sz w:val="20"/>
                <w:szCs w:val="20"/>
              </w:rPr>
            </w:pPr>
            <w:r w:rsidRPr="00815314">
              <w:rPr>
                <w:b/>
                <w:bCs/>
                <w:sz w:val="20"/>
                <w:szCs w:val="20"/>
              </w:rPr>
              <w:t>Ключевые слова:</w:t>
            </w:r>
            <w:r w:rsidR="007858E4" w:rsidRPr="00815314">
              <w:rPr>
                <w:b/>
                <w:bCs/>
                <w:sz w:val="20"/>
                <w:szCs w:val="20"/>
              </w:rPr>
              <w:t xml:space="preserve"> </w:t>
            </w:r>
            <w:proofErr w:type="spellStart"/>
            <w:r w:rsidR="00815314" w:rsidRPr="00815314">
              <w:rPr>
                <w:sz w:val="20"/>
                <w:szCs w:val="20"/>
              </w:rPr>
              <w:t>трещиноподобный</w:t>
            </w:r>
            <w:proofErr w:type="spellEnd"/>
            <w:r w:rsidR="00815314" w:rsidRPr="00815314">
              <w:rPr>
                <w:sz w:val="20"/>
                <w:szCs w:val="20"/>
              </w:rPr>
              <w:t xml:space="preserve"> </w:t>
            </w:r>
            <w:r w:rsidR="00815314" w:rsidRPr="00815314">
              <w:rPr>
                <w:sz w:val="20"/>
                <w:szCs w:val="20"/>
              </w:rPr>
              <w:lastRenderedPageBreak/>
              <w:t>дефект, сварной шов, усталостная прочность, эффективный коэффициент концентрации, масштабный фактор.</w:t>
            </w:r>
          </w:p>
        </w:tc>
        <w:tc>
          <w:tcPr>
            <w:tcW w:w="4786" w:type="dxa"/>
          </w:tcPr>
          <w:p w:rsidR="00815314" w:rsidRPr="00815314" w:rsidRDefault="00815314" w:rsidP="00815314">
            <w:pPr>
              <w:ind w:firstLine="709"/>
              <w:jc w:val="both"/>
              <w:rPr>
                <w:b/>
                <w:sz w:val="20"/>
                <w:szCs w:val="20"/>
                <w:lang w:val="en-US"/>
              </w:rPr>
            </w:pPr>
            <w:r w:rsidRPr="00815314">
              <w:rPr>
                <w:b/>
                <w:sz w:val="20"/>
                <w:szCs w:val="20"/>
                <w:lang w:val="en-US"/>
              </w:rPr>
              <w:lastRenderedPageBreak/>
              <w:t xml:space="preserve">Statistical Calculation of Residual Life Welding Seams by Growth of </w:t>
            </w:r>
            <w:proofErr w:type="spellStart"/>
            <w:r w:rsidRPr="00815314">
              <w:rPr>
                <w:b/>
                <w:sz w:val="20"/>
                <w:szCs w:val="20"/>
                <w:lang w:val="en-US"/>
              </w:rPr>
              <w:t>Microdefects</w:t>
            </w:r>
            <w:proofErr w:type="spellEnd"/>
          </w:p>
          <w:p w:rsidR="00815314" w:rsidRPr="009D5A9A" w:rsidRDefault="00815314" w:rsidP="00815314">
            <w:pPr>
              <w:ind w:firstLine="709"/>
              <w:jc w:val="both"/>
              <w:rPr>
                <w:b/>
                <w:i/>
                <w:sz w:val="20"/>
                <w:szCs w:val="20"/>
                <w:lang w:val="en-US"/>
              </w:rPr>
            </w:pPr>
            <w:r w:rsidRPr="00815314">
              <w:rPr>
                <w:b/>
                <w:i/>
                <w:sz w:val="20"/>
                <w:szCs w:val="20"/>
                <w:lang w:val="en-US"/>
              </w:rPr>
              <w:t xml:space="preserve">I.N. </w:t>
            </w:r>
            <w:proofErr w:type="spellStart"/>
            <w:r w:rsidRPr="00815314">
              <w:rPr>
                <w:b/>
                <w:i/>
                <w:sz w:val="20"/>
                <w:szCs w:val="20"/>
                <w:lang w:val="en-US"/>
              </w:rPr>
              <w:t>Silverstov</w:t>
            </w:r>
            <w:proofErr w:type="spellEnd"/>
            <w:r w:rsidRPr="00815314">
              <w:rPr>
                <w:b/>
                <w:i/>
                <w:sz w:val="20"/>
                <w:szCs w:val="20"/>
                <w:lang w:val="en-US"/>
              </w:rPr>
              <w:t xml:space="preserve"> </w:t>
            </w:r>
          </w:p>
          <w:p w:rsidR="00815314" w:rsidRPr="00815314" w:rsidRDefault="00815314" w:rsidP="00815314">
            <w:pPr>
              <w:ind w:firstLine="709"/>
              <w:jc w:val="both"/>
              <w:rPr>
                <w:sz w:val="20"/>
                <w:szCs w:val="20"/>
                <w:lang w:val="en-US"/>
              </w:rPr>
            </w:pPr>
            <w:r w:rsidRPr="00815314">
              <w:rPr>
                <w:sz w:val="20"/>
                <w:szCs w:val="20"/>
                <w:lang w:val="en-US"/>
              </w:rPr>
              <w:t>Examination of load-bearing metal structures of hazardous and especially hazardous equipment proves that welding seams of structures have crack-like defects practically always. The article suggests carrying out of evaluation of fatigue strength of a welding seam, using approaches of fracture mechanics and statistical data on number and sizes of defects of a unit of a welding joint. The considered approach automatically takes into account the influence of inequality of loading and stresses concentration (factor of effective coefficient of concentration), as well as influence of the length of welding joints (scale factor).</w:t>
            </w:r>
          </w:p>
          <w:p w:rsidR="00D22B12" w:rsidRPr="00815314" w:rsidRDefault="006002F6"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815314" w:rsidRPr="00815314">
              <w:rPr>
                <w:sz w:val="20"/>
                <w:szCs w:val="20"/>
                <w:lang w:val="en-US"/>
              </w:rPr>
              <w:t>crack-like defects, welding seam, fatigue strength, effective coefficient of concentration, scale factor.</w:t>
            </w:r>
          </w:p>
        </w:tc>
      </w:tr>
      <w:tr w:rsidR="00D22B12" w:rsidRPr="00D4065F" w:rsidTr="00F042AE">
        <w:tc>
          <w:tcPr>
            <w:tcW w:w="4785" w:type="dxa"/>
          </w:tcPr>
          <w:p w:rsidR="001F162A" w:rsidRPr="00815314" w:rsidRDefault="001F162A" w:rsidP="00815314">
            <w:pPr>
              <w:ind w:firstLine="709"/>
              <w:jc w:val="both"/>
              <w:rPr>
                <w:b/>
                <w:sz w:val="20"/>
                <w:szCs w:val="20"/>
              </w:rPr>
            </w:pPr>
            <w:r w:rsidRPr="00815314">
              <w:rPr>
                <w:b/>
                <w:sz w:val="20"/>
                <w:szCs w:val="20"/>
              </w:rPr>
              <w:lastRenderedPageBreak/>
              <w:t>Влияние износа сопряженных поверхностей на прочность и надежность базовых деталей мощных гидравлических прессов</w:t>
            </w:r>
          </w:p>
          <w:p w:rsidR="001F162A" w:rsidRPr="00815314" w:rsidRDefault="001F162A" w:rsidP="00815314">
            <w:pPr>
              <w:ind w:firstLine="709"/>
              <w:jc w:val="both"/>
              <w:rPr>
                <w:b/>
                <w:i/>
                <w:sz w:val="20"/>
                <w:szCs w:val="20"/>
              </w:rPr>
            </w:pPr>
            <w:r w:rsidRPr="00815314">
              <w:rPr>
                <w:b/>
                <w:i/>
                <w:sz w:val="20"/>
                <w:szCs w:val="20"/>
              </w:rPr>
              <w:t xml:space="preserve">С.А. </w:t>
            </w:r>
            <w:proofErr w:type="spellStart"/>
            <w:r w:rsidRPr="00815314">
              <w:rPr>
                <w:b/>
                <w:i/>
                <w:sz w:val="20"/>
                <w:szCs w:val="20"/>
              </w:rPr>
              <w:t>Шпыгарь</w:t>
            </w:r>
            <w:proofErr w:type="spellEnd"/>
            <w:r w:rsidRPr="00815314">
              <w:rPr>
                <w:b/>
                <w:i/>
                <w:sz w:val="20"/>
                <w:szCs w:val="20"/>
              </w:rPr>
              <w:t xml:space="preserve"> </w:t>
            </w:r>
          </w:p>
          <w:p w:rsidR="00815314" w:rsidRPr="00815314" w:rsidRDefault="00815314" w:rsidP="00815314">
            <w:pPr>
              <w:ind w:firstLine="709"/>
              <w:jc w:val="both"/>
              <w:rPr>
                <w:sz w:val="20"/>
                <w:szCs w:val="20"/>
              </w:rPr>
            </w:pPr>
            <w:r w:rsidRPr="00815314">
              <w:rPr>
                <w:sz w:val="20"/>
                <w:szCs w:val="20"/>
              </w:rPr>
              <w:t xml:space="preserve">В статье рассматривается влияние </w:t>
            </w:r>
            <w:proofErr w:type="spellStart"/>
            <w:r w:rsidRPr="00815314">
              <w:rPr>
                <w:sz w:val="20"/>
                <w:szCs w:val="20"/>
              </w:rPr>
              <w:t>фреттинг-износа</w:t>
            </w:r>
            <w:proofErr w:type="spellEnd"/>
            <w:r w:rsidRPr="00815314">
              <w:rPr>
                <w:sz w:val="20"/>
                <w:szCs w:val="20"/>
              </w:rPr>
              <w:t xml:space="preserve"> на разработку сопряженных конструктивно-неподвижных поверхностей базовых деталей мощных гидравлических прессов. В качестве примера показаны случаи разрушения главных цилиндров пресса усилием 200 МН и составного основания пресса усилием 100 МН, имевших, по расчетам при проектировании, достаточные запасы усталостной прочности. Показано влияние основных параметров контактного взаимодействия, таких как удельные давления, амплитуда проскальзывания, частота и число циклов </w:t>
            </w:r>
            <w:proofErr w:type="spellStart"/>
            <w:r w:rsidRPr="00815314">
              <w:rPr>
                <w:sz w:val="20"/>
                <w:szCs w:val="20"/>
              </w:rPr>
              <w:t>нагружений</w:t>
            </w:r>
            <w:proofErr w:type="spellEnd"/>
            <w:r w:rsidRPr="00815314">
              <w:rPr>
                <w:sz w:val="20"/>
                <w:szCs w:val="20"/>
              </w:rPr>
              <w:t xml:space="preserve"> на разработку сопряженных поверхностей. </w:t>
            </w:r>
          </w:p>
          <w:p w:rsidR="00CB3AB1" w:rsidRPr="00815314" w:rsidRDefault="00815314" w:rsidP="00815314">
            <w:pPr>
              <w:ind w:firstLine="709"/>
              <w:jc w:val="both"/>
              <w:rPr>
                <w:b/>
                <w:i/>
                <w:sz w:val="20"/>
                <w:szCs w:val="20"/>
              </w:rPr>
            </w:pPr>
            <w:r w:rsidRPr="00815314">
              <w:rPr>
                <w:sz w:val="20"/>
                <w:szCs w:val="20"/>
              </w:rPr>
              <w:t xml:space="preserve">Представлены аналитические зависимости, позволяющие на стадии проектирования, оценить величину разработки сопряженных поверхностей, работающих в условиях силового контакта. Даны рекомендации по предотвращению </w:t>
            </w:r>
            <w:proofErr w:type="spellStart"/>
            <w:r w:rsidRPr="00815314">
              <w:rPr>
                <w:sz w:val="20"/>
                <w:szCs w:val="20"/>
              </w:rPr>
              <w:t>фреттинг-износа</w:t>
            </w:r>
            <w:proofErr w:type="spellEnd"/>
            <w:r w:rsidRPr="00815314">
              <w:rPr>
                <w:sz w:val="20"/>
                <w:szCs w:val="20"/>
              </w:rPr>
              <w:t xml:space="preserve"> поверхностей базовых деталей и повышению их надежности и долговечности.</w:t>
            </w:r>
          </w:p>
          <w:p w:rsidR="00CB3AB1" w:rsidRPr="00815314" w:rsidRDefault="00CB3AB1" w:rsidP="00815314">
            <w:pPr>
              <w:ind w:firstLine="709"/>
              <w:jc w:val="both"/>
              <w:rPr>
                <w:b/>
                <w:i/>
                <w:sz w:val="20"/>
                <w:szCs w:val="20"/>
              </w:rPr>
            </w:pPr>
            <w:r w:rsidRPr="00815314">
              <w:rPr>
                <w:b/>
                <w:bCs/>
                <w:sz w:val="20"/>
                <w:szCs w:val="20"/>
              </w:rPr>
              <w:t>Ключевые слова:</w:t>
            </w:r>
            <w:r w:rsidR="00815314" w:rsidRPr="00815314">
              <w:rPr>
                <w:b/>
                <w:bCs/>
                <w:sz w:val="20"/>
                <w:szCs w:val="20"/>
              </w:rPr>
              <w:t xml:space="preserve"> </w:t>
            </w:r>
            <w:proofErr w:type="spellStart"/>
            <w:r w:rsidR="00815314" w:rsidRPr="00815314">
              <w:rPr>
                <w:sz w:val="20"/>
                <w:szCs w:val="20"/>
              </w:rPr>
              <w:t>фреттинг-износ</w:t>
            </w:r>
            <w:proofErr w:type="spellEnd"/>
            <w:r w:rsidR="00815314" w:rsidRPr="00815314">
              <w:rPr>
                <w:sz w:val="20"/>
                <w:szCs w:val="20"/>
              </w:rPr>
              <w:t xml:space="preserve">, базовые детали, разработка сопряженных поверхностей, конструктивно-неподвижные соединения, амплитуда проскальзывания, число циклов </w:t>
            </w:r>
            <w:proofErr w:type="spellStart"/>
            <w:r w:rsidR="00815314" w:rsidRPr="00815314">
              <w:rPr>
                <w:sz w:val="20"/>
                <w:szCs w:val="20"/>
              </w:rPr>
              <w:t>нагружений</w:t>
            </w:r>
            <w:proofErr w:type="spellEnd"/>
            <w:r w:rsidR="00815314" w:rsidRPr="00815314">
              <w:rPr>
                <w:sz w:val="20"/>
                <w:szCs w:val="20"/>
              </w:rPr>
              <w:t>.</w:t>
            </w:r>
          </w:p>
        </w:tc>
        <w:tc>
          <w:tcPr>
            <w:tcW w:w="4786" w:type="dxa"/>
          </w:tcPr>
          <w:p w:rsidR="00815314" w:rsidRPr="00815314" w:rsidRDefault="00815314" w:rsidP="00815314">
            <w:pPr>
              <w:ind w:firstLine="709"/>
              <w:jc w:val="both"/>
              <w:rPr>
                <w:sz w:val="20"/>
                <w:szCs w:val="20"/>
                <w:lang w:val="en-US"/>
              </w:rPr>
            </w:pPr>
            <w:r w:rsidRPr="00815314">
              <w:rPr>
                <w:b/>
                <w:sz w:val="20"/>
                <w:szCs w:val="20"/>
                <w:lang w:val="en-US"/>
              </w:rPr>
              <w:t>Influence of the Wear-out of Mating Surfaces on Strength and Reliability of Base Parts of Powerful Hydraulic Presses</w:t>
            </w:r>
          </w:p>
          <w:p w:rsidR="00815314" w:rsidRPr="009D5A9A" w:rsidRDefault="00815314" w:rsidP="00815314">
            <w:pPr>
              <w:ind w:firstLine="709"/>
              <w:jc w:val="both"/>
              <w:rPr>
                <w:b/>
                <w:i/>
                <w:sz w:val="20"/>
                <w:szCs w:val="20"/>
                <w:lang w:val="en-US"/>
              </w:rPr>
            </w:pPr>
            <w:r w:rsidRPr="00815314">
              <w:rPr>
                <w:b/>
                <w:i/>
                <w:sz w:val="20"/>
                <w:szCs w:val="20"/>
                <w:lang w:val="en-US"/>
              </w:rPr>
              <w:t>S.A.</w:t>
            </w:r>
            <w:r w:rsidRPr="009D5A9A">
              <w:rPr>
                <w:b/>
                <w:i/>
                <w:sz w:val="20"/>
                <w:szCs w:val="20"/>
                <w:lang w:val="en-US"/>
              </w:rPr>
              <w:t xml:space="preserve"> </w:t>
            </w:r>
            <w:proofErr w:type="spellStart"/>
            <w:r w:rsidRPr="00815314">
              <w:rPr>
                <w:b/>
                <w:i/>
                <w:sz w:val="20"/>
                <w:szCs w:val="20"/>
                <w:lang w:val="en-US"/>
              </w:rPr>
              <w:t>Shpygar</w:t>
            </w:r>
            <w:proofErr w:type="spellEnd"/>
          </w:p>
          <w:p w:rsidR="00815314" w:rsidRPr="00815314" w:rsidRDefault="00815314" w:rsidP="00815314">
            <w:pPr>
              <w:ind w:firstLine="709"/>
              <w:jc w:val="both"/>
              <w:rPr>
                <w:sz w:val="20"/>
                <w:szCs w:val="20"/>
                <w:lang w:val="en-US"/>
              </w:rPr>
            </w:pPr>
            <w:r w:rsidRPr="00815314">
              <w:rPr>
                <w:sz w:val="20"/>
                <w:szCs w:val="20"/>
                <w:lang w:val="en-US"/>
              </w:rPr>
              <w:t>The article considers the influence of fretting wear-out on development of mating design immobile surfaces of base parts of powerful hydraulic presses. Cases of destruction of main cylinders of the press with power of 200 MN and the composite base of the press with power of 100 MN having sufficient resources of fatigue strength according to the design calculation have been taken as an example. The article shows the influence of main parameters of contact interaction such as specific pressures, slipping amplitude, frequency and number of loading cycles on working out of mating surfaces.</w:t>
            </w:r>
          </w:p>
          <w:p w:rsidR="00815314" w:rsidRPr="00815314" w:rsidRDefault="00815314" w:rsidP="00815314">
            <w:pPr>
              <w:ind w:firstLine="709"/>
              <w:jc w:val="both"/>
              <w:rPr>
                <w:sz w:val="20"/>
                <w:szCs w:val="20"/>
                <w:lang w:val="en-US"/>
              </w:rPr>
            </w:pPr>
            <w:r w:rsidRPr="00815314">
              <w:rPr>
                <w:sz w:val="20"/>
                <w:szCs w:val="20"/>
                <w:lang w:val="en-US"/>
              </w:rPr>
              <w:t xml:space="preserve">The article presents analytical </w:t>
            </w:r>
            <w:proofErr w:type="spellStart"/>
            <w:r w:rsidRPr="00815314">
              <w:rPr>
                <w:sz w:val="20"/>
                <w:szCs w:val="20"/>
                <w:lang w:val="en-US"/>
              </w:rPr>
              <w:t>dependances</w:t>
            </w:r>
            <w:proofErr w:type="spellEnd"/>
            <w:r w:rsidRPr="00815314">
              <w:rPr>
                <w:sz w:val="20"/>
                <w:szCs w:val="20"/>
                <w:lang w:val="en-US"/>
              </w:rPr>
              <w:t xml:space="preserve"> allowing evaluation of the value of working out of mating surfaces working under power contact. Recommendations on prevention of fretting of wear-out the base parts surfaces and raising their reliability and durability have been provided.</w:t>
            </w:r>
          </w:p>
          <w:p w:rsidR="00D22B12" w:rsidRPr="00815314" w:rsidRDefault="006002F6"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815314" w:rsidRPr="00815314">
              <w:rPr>
                <w:sz w:val="20"/>
                <w:szCs w:val="20"/>
                <w:lang w:val="en-US"/>
              </w:rPr>
              <w:t>Fretting wear-out, base parts, working out of mating surfaces, design immobile surfaces, slipping amplitude number of loading cycles.</w:t>
            </w:r>
          </w:p>
        </w:tc>
      </w:tr>
      <w:tr w:rsidR="00F042AE" w:rsidRPr="00D4065F" w:rsidTr="00F042AE">
        <w:tc>
          <w:tcPr>
            <w:tcW w:w="4785" w:type="dxa"/>
          </w:tcPr>
          <w:p w:rsidR="00F34FBE" w:rsidRPr="00815314" w:rsidRDefault="00F34FBE" w:rsidP="00815314">
            <w:pPr>
              <w:ind w:firstLine="709"/>
              <w:jc w:val="both"/>
              <w:rPr>
                <w:b/>
                <w:sz w:val="20"/>
                <w:szCs w:val="20"/>
              </w:rPr>
            </w:pPr>
            <w:r w:rsidRPr="00815314">
              <w:rPr>
                <w:b/>
                <w:sz w:val="20"/>
                <w:szCs w:val="20"/>
              </w:rPr>
              <w:t>Установки для</w:t>
            </w:r>
            <w:r w:rsidR="007858E4" w:rsidRPr="00815314">
              <w:rPr>
                <w:b/>
                <w:sz w:val="20"/>
                <w:szCs w:val="20"/>
              </w:rPr>
              <w:t xml:space="preserve"> </w:t>
            </w:r>
            <w:r w:rsidRPr="00815314">
              <w:rPr>
                <w:b/>
                <w:sz w:val="20"/>
                <w:szCs w:val="20"/>
              </w:rPr>
              <w:t>подачи снежной массы в</w:t>
            </w:r>
            <w:r w:rsidR="007858E4" w:rsidRPr="00815314">
              <w:rPr>
                <w:b/>
                <w:sz w:val="20"/>
                <w:szCs w:val="20"/>
              </w:rPr>
              <w:t xml:space="preserve"> </w:t>
            </w:r>
            <w:proofErr w:type="spellStart"/>
            <w:r w:rsidRPr="00815314">
              <w:rPr>
                <w:b/>
                <w:sz w:val="20"/>
                <w:szCs w:val="20"/>
              </w:rPr>
              <w:t>снегосплавную</w:t>
            </w:r>
            <w:proofErr w:type="spellEnd"/>
            <w:r w:rsidR="007858E4" w:rsidRPr="00815314">
              <w:rPr>
                <w:b/>
                <w:sz w:val="20"/>
                <w:szCs w:val="20"/>
              </w:rPr>
              <w:t xml:space="preserve"> </w:t>
            </w:r>
            <w:r w:rsidRPr="00815314">
              <w:rPr>
                <w:b/>
                <w:sz w:val="20"/>
                <w:szCs w:val="20"/>
              </w:rPr>
              <w:t>камеру</w:t>
            </w:r>
          </w:p>
          <w:p w:rsidR="00F042AE" w:rsidRPr="00815314" w:rsidRDefault="00F34FBE" w:rsidP="00815314">
            <w:pPr>
              <w:ind w:firstLine="709"/>
              <w:jc w:val="both"/>
              <w:rPr>
                <w:b/>
                <w:i/>
                <w:sz w:val="20"/>
                <w:szCs w:val="20"/>
              </w:rPr>
            </w:pPr>
            <w:r w:rsidRPr="00815314">
              <w:rPr>
                <w:b/>
                <w:i/>
                <w:sz w:val="20"/>
                <w:szCs w:val="20"/>
              </w:rPr>
              <w:t>Ю.А.</w:t>
            </w:r>
            <w:r w:rsidR="00CB3AB1" w:rsidRPr="00815314">
              <w:rPr>
                <w:b/>
                <w:i/>
                <w:sz w:val="20"/>
                <w:szCs w:val="20"/>
              </w:rPr>
              <w:t xml:space="preserve"> </w:t>
            </w:r>
            <w:proofErr w:type="spellStart"/>
            <w:r w:rsidRPr="00815314">
              <w:rPr>
                <w:b/>
                <w:i/>
                <w:sz w:val="20"/>
                <w:szCs w:val="20"/>
              </w:rPr>
              <w:t>Верник</w:t>
            </w:r>
            <w:proofErr w:type="spellEnd"/>
            <w:r w:rsidRPr="00815314">
              <w:rPr>
                <w:b/>
                <w:i/>
                <w:sz w:val="20"/>
                <w:szCs w:val="20"/>
              </w:rPr>
              <w:t>, В.Н. Дронов</w:t>
            </w:r>
          </w:p>
          <w:p w:rsidR="00F34FBE" w:rsidRPr="00815314" w:rsidRDefault="00F34FBE" w:rsidP="00815314">
            <w:pPr>
              <w:ind w:firstLine="709"/>
              <w:jc w:val="both"/>
              <w:rPr>
                <w:sz w:val="20"/>
                <w:szCs w:val="20"/>
              </w:rPr>
            </w:pPr>
            <w:r w:rsidRPr="00815314">
              <w:rPr>
                <w:sz w:val="20"/>
                <w:szCs w:val="20"/>
              </w:rPr>
              <w:t xml:space="preserve">Описывается задача уборки снега с городских магистралей загрязненного различными химикатами и бытовым мусором. Описываются </w:t>
            </w:r>
            <w:proofErr w:type="spellStart"/>
            <w:proofErr w:type="gramStart"/>
            <w:r w:rsidRPr="00815314">
              <w:rPr>
                <w:sz w:val="20"/>
                <w:szCs w:val="20"/>
              </w:rPr>
              <w:t>сепаратор-дробилки</w:t>
            </w:r>
            <w:proofErr w:type="spellEnd"/>
            <w:proofErr w:type="gramEnd"/>
            <w:r w:rsidRPr="00815314">
              <w:rPr>
                <w:sz w:val="20"/>
                <w:szCs w:val="20"/>
              </w:rPr>
              <w:t xml:space="preserve"> конструкции АХК ВНИИМЕТМАШ им. академика </w:t>
            </w:r>
            <w:proofErr w:type="spellStart"/>
            <w:r w:rsidRPr="00815314">
              <w:rPr>
                <w:sz w:val="20"/>
                <w:szCs w:val="20"/>
              </w:rPr>
              <w:t>Целикова</w:t>
            </w:r>
            <w:proofErr w:type="spellEnd"/>
            <w:r w:rsidRPr="00815314">
              <w:rPr>
                <w:sz w:val="20"/>
                <w:szCs w:val="20"/>
              </w:rPr>
              <w:t xml:space="preserve"> устанавливаемые на </w:t>
            </w:r>
            <w:proofErr w:type="spellStart"/>
            <w:r w:rsidRPr="00815314">
              <w:rPr>
                <w:sz w:val="20"/>
                <w:szCs w:val="20"/>
              </w:rPr>
              <w:t>снегосплавных</w:t>
            </w:r>
            <w:proofErr w:type="spellEnd"/>
            <w:r w:rsidRPr="00815314">
              <w:rPr>
                <w:sz w:val="20"/>
                <w:szCs w:val="20"/>
              </w:rPr>
              <w:t xml:space="preserve"> камерах, расположенных на </w:t>
            </w:r>
            <w:proofErr w:type="spellStart"/>
            <w:r w:rsidRPr="00815314">
              <w:rPr>
                <w:sz w:val="20"/>
                <w:szCs w:val="20"/>
              </w:rPr>
              <w:t>байпасных</w:t>
            </w:r>
            <w:proofErr w:type="spellEnd"/>
            <w:r w:rsidRPr="00815314">
              <w:rPr>
                <w:sz w:val="20"/>
                <w:szCs w:val="20"/>
              </w:rPr>
              <w:t xml:space="preserve"> линиях канализационных коллекторов. Показана целесообразность использования </w:t>
            </w:r>
            <w:proofErr w:type="spellStart"/>
            <w:proofErr w:type="gramStart"/>
            <w:r w:rsidRPr="00815314">
              <w:rPr>
                <w:sz w:val="20"/>
                <w:szCs w:val="20"/>
              </w:rPr>
              <w:t>сепаратор-дробилок</w:t>
            </w:r>
            <w:proofErr w:type="spellEnd"/>
            <w:proofErr w:type="gramEnd"/>
            <w:r w:rsidRPr="00815314">
              <w:rPr>
                <w:sz w:val="20"/>
                <w:szCs w:val="20"/>
              </w:rPr>
              <w:t xml:space="preserve"> с индивидуальным электромеханическим приводом.</w:t>
            </w:r>
          </w:p>
          <w:p w:rsidR="00B16F67" w:rsidRPr="00815314" w:rsidRDefault="00B16F67" w:rsidP="00815314">
            <w:pPr>
              <w:ind w:firstLine="709"/>
              <w:jc w:val="both"/>
              <w:rPr>
                <w:sz w:val="20"/>
                <w:szCs w:val="20"/>
              </w:rPr>
            </w:pPr>
            <w:r w:rsidRPr="00815314">
              <w:rPr>
                <w:b/>
                <w:bCs/>
                <w:sz w:val="20"/>
                <w:szCs w:val="20"/>
              </w:rPr>
              <w:t>Ключевые слова:</w:t>
            </w:r>
            <w:r w:rsidR="004A58AD" w:rsidRPr="00815314">
              <w:rPr>
                <w:b/>
                <w:bCs/>
                <w:sz w:val="20"/>
                <w:szCs w:val="20"/>
              </w:rPr>
              <w:t xml:space="preserve"> </w:t>
            </w:r>
            <w:r w:rsidR="004A58AD" w:rsidRPr="00815314">
              <w:rPr>
                <w:sz w:val="20"/>
                <w:szCs w:val="20"/>
              </w:rPr>
              <w:t xml:space="preserve">уборка снега, загрязненность, тепло канализации, </w:t>
            </w:r>
            <w:proofErr w:type="spellStart"/>
            <w:r w:rsidR="004A58AD" w:rsidRPr="00815314">
              <w:rPr>
                <w:sz w:val="20"/>
                <w:szCs w:val="20"/>
              </w:rPr>
              <w:t>снегосплавная</w:t>
            </w:r>
            <w:proofErr w:type="spellEnd"/>
            <w:r w:rsidR="004A58AD" w:rsidRPr="00815314">
              <w:rPr>
                <w:sz w:val="20"/>
                <w:szCs w:val="20"/>
              </w:rPr>
              <w:t xml:space="preserve"> камера, сепаратор-дробилка, электромеханический групповой индивидуальный привод.</w:t>
            </w:r>
          </w:p>
        </w:tc>
        <w:tc>
          <w:tcPr>
            <w:tcW w:w="4786" w:type="dxa"/>
          </w:tcPr>
          <w:p w:rsidR="006002F6" w:rsidRPr="00815314" w:rsidRDefault="00AD7BF7" w:rsidP="00815314">
            <w:pPr>
              <w:ind w:firstLine="709"/>
              <w:jc w:val="both"/>
              <w:rPr>
                <w:b/>
                <w:sz w:val="20"/>
                <w:szCs w:val="20"/>
                <w:lang w:val="en-US"/>
              </w:rPr>
            </w:pPr>
            <w:r w:rsidRPr="00815314">
              <w:rPr>
                <w:b/>
                <w:sz w:val="20"/>
                <w:szCs w:val="20"/>
                <w:lang w:val="en-US"/>
              </w:rPr>
              <w:t>Devices for feeding of snow drift to snow melting chamber</w:t>
            </w:r>
          </w:p>
          <w:p w:rsidR="006002F6" w:rsidRPr="00815314" w:rsidRDefault="006002F6" w:rsidP="00815314">
            <w:pPr>
              <w:ind w:firstLine="709"/>
              <w:jc w:val="both"/>
              <w:rPr>
                <w:b/>
                <w:i/>
                <w:sz w:val="20"/>
                <w:szCs w:val="20"/>
                <w:lang w:val="en-US"/>
              </w:rPr>
            </w:pPr>
            <w:r w:rsidRPr="00815314">
              <w:rPr>
                <w:b/>
                <w:i/>
                <w:sz w:val="20"/>
                <w:szCs w:val="20"/>
                <w:lang w:val="en-US"/>
              </w:rPr>
              <w:t>Yu.</w:t>
            </w:r>
            <w:r w:rsidRPr="00815314">
              <w:rPr>
                <w:b/>
                <w:i/>
                <w:sz w:val="20"/>
                <w:szCs w:val="20"/>
              </w:rPr>
              <w:t>А</w:t>
            </w:r>
            <w:r w:rsidRPr="00815314">
              <w:rPr>
                <w:b/>
                <w:i/>
                <w:sz w:val="20"/>
                <w:szCs w:val="20"/>
                <w:lang w:val="en-US"/>
              </w:rPr>
              <w:t xml:space="preserve">. </w:t>
            </w:r>
            <w:proofErr w:type="spellStart"/>
            <w:r w:rsidRPr="00815314">
              <w:rPr>
                <w:b/>
                <w:i/>
                <w:sz w:val="20"/>
                <w:szCs w:val="20"/>
                <w:lang w:val="en-US"/>
              </w:rPr>
              <w:t>Vernik</w:t>
            </w:r>
            <w:proofErr w:type="spellEnd"/>
            <w:r w:rsidRPr="00815314">
              <w:rPr>
                <w:b/>
                <w:i/>
                <w:sz w:val="20"/>
                <w:szCs w:val="20"/>
                <w:lang w:val="en-US"/>
              </w:rPr>
              <w:t>, V.N.</w:t>
            </w:r>
            <w:r w:rsidR="00AD7BF7" w:rsidRPr="00815314">
              <w:rPr>
                <w:b/>
                <w:i/>
                <w:sz w:val="20"/>
                <w:szCs w:val="20"/>
                <w:lang w:val="en-US"/>
              </w:rPr>
              <w:t xml:space="preserve"> </w:t>
            </w:r>
            <w:proofErr w:type="spellStart"/>
            <w:r w:rsidRPr="00815314">
              <w:rPr>
                <w:b/>
                <w:i/>
                <w:sz w:val="20"/>
                <w:szCs w:val="20"/>
                <w:lang w:val="en-US"/>
              </w:rPr>
              <w:t>Dronov</w:t>
            </w:r>
            <w:proofErr w:type="spellEnd"/>
            <w:r w:rsidRPr="00815314">
              <w:rPr>
                <w:b/>
                <w:i/>
                <w:sz w:val="20"/>
                <w:szCs w:val="20"/>
                <w:lang w:val="en-US"/>
              </w:rPr>
              <w:t xml:space="preserve"> </w:t>
            </w:r>
          </w:p>
          <w:p w:rsidR="006002F6" w:rsidRPr="00815314" w:rsidRDefault="006002F6" w:rsidP="00815314">
            <w:pPr>
              <w:pStyle w:val="aa"/>
              <w:spacing w:after="0"/>
              <w:ind w:firstLine="709"/>
              <w:jc w:val="both"/>
              <w:rPr>
                <w:sz w:val="20"/>
                <w:szCs w:val="20"/>
                <w:lang w:val="en-US"/>
              </w:rPr>
            </w:pPr>
            <w:r w:rsidRPr="00815314">
              <w:rPr>
                <w:sz w:val="20"/>
                <w:szCs w:val="20"/>
                <w:lang w:val="en-US"/>
              </w:rPr>
              <w:t xml:space="preserve">The problem of snow cleaning from city mains, polluted by different chemicals and household rubbish, is described. The separator-grinders machines by the design of VNIIMETMASH Holding Company, which are established on snow melting chambers, located on bypass lines of sewage collector are described. The practicability usage of separator- </w:t>
            </w:r>
            <w:proofErr w:type="gramStart"/>
            <w:r w:rsidRPr="00815314">
              <w:rPr>
                <w:sz w:val="20"/>
                <w:szCs w:val="20"/>
                <w:lang w:val="en-US"/>
              </w:rPr>
              <w:t>grinders</w:t>
            </w:r>
            <w:proofErr w:type="gramEnd"/>
            <w:r w:rsidRPr="00815314">
              <w:rPr>
                <w:sz w:val="20"/>
                <w:szCs w:val="20"/>
                <w:lang w:val="en-US"/>
              </w:rPr>
              <w:t xml:space="preserve"> machines with individual electromechanical drive is shown.</w:t>
            </w:r>
          </w:p>
          <w:p w:rsidR="00F042AE" w:rsidRPr="00815314" w:rsidRDefault="006002F6" w:rsidP="00815314">
            <w:pPr>
              <w:ind w:firstLine="709"/>
              <w:jc w:val="both"/>
              <w:rPr>
                <w:sz w:val="20"/>
                <w:szCs w:val="20"/>
                <w:lang w:val="en-US"/>
              </w:rPr>
            </w:pPr>
            <w:r w:rsidRPr="00815314">
              <w:rPr>
                <w:b/>
                <w:sz w:val="20"/>
                <w:szCs w:val="20"/>
                <w:lang w:val="en-US"/>
              </w:rPr>
              <w:t>Keywords:</w:t>
            </w:r>
            <w:r w:rsidRPr="00815314">
              <w:rPr>
                <w:sz w:val="20"/>
                <w:szCs w:val="20"/>
                <w:lang w:val="en-US"/>
              </w:rPr>
              <w:t xml:space="preserve"> </w:t>
            </w:r>
            <w:r w:rsidR="004A58AD" w:rsidRPr="00815314">
              <w:rPr>
                <w:sz w:val="20"/>
                <w:szCs w:val="20"/>
                <w:lang w:val="en-US"/>
              </w:rPr>
              <w:t xml:space="preserve">snow removal, </w:t>
            </w:r>
            <w:proofErr w:type="spellStart"/>
            <w:r w:rsidR="004A58AD" w:rsidRPr="00815314">
              <w:rPr>
                <w:sz w:val="20"/>
                <w:szCs w:val="20"/>
                <w:lang w:val="en-US"/>
              </w:rPr>
              <w:t>dirtyness</w:t>
            </w:r>
            <w:proofErr w:type="spellEnd"/>
            <w:r w:rsidR="004A58AD" w:rsidRPr="00815314">
              <w:rPr>
                <w:sz w:val="20"/>
                <w:szCs w:val="20"/>
                <w:lang w:val="en-US"/>
              </w:rPr>
              <w:t>, canalization warm, snow melting chamber, separator-grinders machine, common individual electromechanical drive.</w:t>
            </w:r>
          </w:p>
        </w:tc>
      </w:tr>
    </w:tbl>
    <w:p w:rsidR="00BC318A" w:rsidRPr="00815314" w:rsidRDefault="00E84CD4" w:rsidP="00815314">
      <w:pPr>
        <w:ind w:firstLine="709"/>
        <w:jc w:val="both"/>
        <w:rPr>
          <w:sz w:val="20"/>
          <w:szCs w:val="20"/>
          <w:lang w:val="en-US"/>
        </w:rPr>
      </w:pPr>
    </w:p>
    <w:sectPr w:rsidR="00BC318A" w:rsidRPr="00815314" w:rsidSect="006847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8B4"/>
    <w:rsid w:val="000D6BB5"/>
    <w:rsid w:val="001E4BB5"/>
    <w:rsid w:val="001F162A"/>
    <w:rsid w:val="00214D6F"/>
    <w:rsid w:val="00247BC4"/>
    <w:rsid w:val="00300ED6"/>
    <w:rsid w:val="00311BE7"/>
    <w:rsid w:val="003769F9"/>
    <w:rsid w:val="003772DD"/>
    <w:rsid w:val="00393A6A"/>
    <w:rsid w:val="003A497E"/>
    <w:rsid w:val="004004B5"/>
    <w:rsid w:val="004776A2"/>
    <w:rsid w:val="004A58AD"/>
    <w:rsid w:val="00551E4C"/>
    <w:rsid w:val="005828B4"/>
    <w:rsid w:val="005A0479"/>
    <w:rsid w:val="006002F6"/>
    <w:rsid w:val="00646BA5"/>
    <w:rsid w:val="006847F1"/>
    <w:rsid w:val="00724CEB"/>
    <w:rsid w:val="00730231"/>
    <w:rsid w:val="007858E4"/>
    <w:rsid w:val="00815314"/>
    <w:rsid w:val="008449CD"/>
    <w:rsid w:val="008B53D7"/>
    <w:rsid w:val="008C156A"/>
    <w:rsid w:val="00906C88"/>
    <w:rsid w:val="00925273"/>
    <w:rsid w:val="00937836"/>
    <w:rsid w:val="009809BD"/>
    <w:rsid w:val="009D5A9A"/>
    <w:rsid w:val="00A45701"/>
    <w:rsid w:val="00AD7BF7"/>
    <w:rsid w:val="00B03DE0"/>
    <w:rsid w:val="00B0564A"/>
    <w:rsid w:val="00B16F67"/>
    <w:rsid w:val="00B452C1"/>
    <w:rsid w:val="00B75643"/>
    <w:rsid w:val="00B7695C"/>
    <w:rsid w:val="00C63680"/>
    <w:rsid w:val="00C92979"/>
    <w:rsid w:val="00CB3AB1"/>
    <w:rsid w:val="00CD1591"/>
    <w:rsid w:val="00CF290D"/>
    <w:rsid w:val="00D1672C"/>
    <w:rsid w:val="00D22B12"/>
    <w:rsid w:val="00D4065F"/>
    <w:rsid w:val="00DA3BA2"/>
    <w:rsid w:val="00DC090A"/>
    <w:rsid w:val="00DE494E"/>
    <w:rsid w:val="00E654B2"/>
    <w:rsid w:val="00E84CD4"/>
    <w:rsid w:val="00EE69E8"/>
    <w:rsid w:val="00F042AE"/>
    <w:rsid w:val="00F34FBE"/>
    <w:rsid w:val="00FA3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2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2AE"/>
    <w:pPr>
      <w:keepNext/>
      <w:jc w:val="center"/>
      <w:outlineLvl w:val="0"/>
    </w:pPr>
    <w:rPr>
      <w:sz w:val="28"/>
    </w:rPr>
  </w:style>
  <w:style w:type="paragraph" w:styleId="3">
    <w:name w:val="heading 3"/>
    <w:basedOn w:val="a"/>
    <w:next w:val="a"/>
    <w:link w:val="30"/>
    <w:uiPriority w:val="9"/>
    <w:unhideWhenUsed/>
    <w:qFormat/>
    <w:rsid w:val="00DA3B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042AE"/>
    <w:rPr>
      <w:rFonts w:ascii="Times New Roman" w:eastAsia="Times New Roman" w:hAnsi="Times New Roman" w:cs="Times New Roman"/>
      <w:sz w:val="28"/>
      <w:szCs w:val="24"/>
      <w:lang w:eastAsia="ru-RU"/>
    </w:rPr>
  </w:style>
  <w:style w:type="paragraph" w:styleId="a4">
    <w:name w:val="Title"/>
    <w:basedOn w:val="a"/>
    <w:link w:val="a5"/>
    <w:qFormat/>
    <w:rsid w:val="00B03DE0"/>
    <w:pPr>
      <w:jc w:val="center"/>
    </w:pPr>
    <w:rPr>
      <w:b/>
      <w:bCs/>
    </w:rPr>
  </w:style>
  <w:style w:type="character" w:customStyle="1" w:styleId="a5">
    <w:name w:val="Название Знак"/>
    <w:basedOn w:val="a0"/>
    <w:link w:val="a4"/>
    <w:rsid w:val="00B03DE0"/>
    <w:rPr>
      <w:rFonts w:ascii="Times New Roman" w:eastAsia="Times New Roman" w:hAnsi="Times New Roman" w:cs="Times New Roman"/>
      <w:b/>
      <w:bCs/>
      <w:sz w:val="24"/>
      <w:szCs w:val="24"/>
      <w:lang w:eastAsia="ru-RU"/>
    </w:rPr>
  </w:style>
  <w:style w:type="paragraph" w:styleId="2">
    <w:name w:val="Body Text Indent 2"/>
    <w:basedOn w:val="a"/>
    <w:link w:val="20"/>
    <w:semiHidden/>
    <w:rsid w:val="00B03DE0"/>
    <w:pPr>
      <w:ind w:firstLine="594"/>
    </w:pPr>
  </w:style>
  <w:style w:type="character" w:customStyle="1" w:styleId="20">
    <w:name w:val="Основной текст с отступом 2 Знак"/>
    <w:basedOn w:val="a0"/>
    <w:link w:val="2"/>
    <w:semiHidden/>
    <w:rsid w:val="00B03DE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654B2"/>
    <w:rPr>
      <w:rFonts w:ascii="Tahoma" w:hAnsi="Tahoma" w:cs="Tahoma"/>
      <w:sz w:val="16"/>
      <w:szCs w:val="16"/>
    </w:rPr>
  </w:style>
  <w:style w:type="character" w:customStyle="1" w:styleId="a7">
    <w:name w:val="Текст выноски Знак"/>
    <w:basedOn w:val="a0"/>
    <w:link w:val="a6"/>
    <w:uiPriority w:val="99"/>
    <w:semiHidden/>
    <w:rsid w:val="00E654B2"/>
    <w:rPr>
      <w:rFonts w:ascii="Tahoma" w:eastAsia="Times New Roman" w:hAnsi="Tahoma" w:cs="Tahoma"/>
      <w:sz w:val="16"/>
      <w:szCs w:val="16"/>
      <w:lang w:eastAsia="ru-RU"/>
    </w:rPr>
  </w:style>
  <w:style w:type="paragraph" w:styleId="a8">
    <w:name w:val="Body Text Indent"/>
    <w:basedOn w:val="a"/>
    <w:link w:val="a9"/>
    <w:uiPriority w:val="99"/>
    <w:semiHidden/>
    <w:unhideWhenUsed/>
    <w:rsid w:val="00E654B2"/>
    <w:pPr>
      <w:spacing w:after="120"/>
      <w:ind w:left="283"/>
    </w:pPr>
  </w:style>
  <w:style w:type="character" w:customStyle="1" w:styleId="a9">
    <w:name w:val="Основной текст с отступом Знак"/>
    <w:basedOn w:val="a0"/>
    <w:link w:val="a8"/>
    <w:uiPriority w:val="99"/>
    <w:semiHidden/>
    <w:rsid w:val="00E654B2"/>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214D6F"/>
    <w:pPr>
      <w:spacing w:after="120"/>
    </w:pPr>
  </w:style>
  <w:style w:type="character" w:customStyle="1" w:styleId="ab">
    <w:name w:val="Основной текст Знак"/>
    <w:basedOn w:val="a0"/>
    <w:link w:val="aa"/>
    <w:uiPriority w:val="99"/>
    <w:semiHidden/>
    <w:rsid w:val="00214D6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14D6F"/>
    <w:pPr>
      <w:spacing w:after="120" w:line="480" w:lineRule="auto"/>
    </w:pPr>
  </w:style>
  <w:style w:type="character" w:customStyle="1" w:styleId="22">
    <w:name w:val="Основной текст 2 Знак"/>
    <w:basedOn w:val="a0"/>
    <w:link w:val="21"/>
    <w:uiPriority w:val="99"/>
    <w:semiHidden/>
    <w:rsid w:val="00214D6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A3BA2"/>
    <w:rPr>
      <w:rFonts w:asciiTheme="majorHAnsi" w:eastAsiaTheme="majorEastAsia" w:hAnsiTheme="majorHAnsi" w:cstheme="majorBidi"/>
      <w:b/>
      <w:bCs/>
      <w:color w:val="4F81BD" w:themeColor="accent1"/>
      <w:sz w:val="24"/>
      <w:szCs w:val="24"/>
      <w:lang w:eastAsia="ru-RU"/>
    </w:rPr>
  </w:style>
  <w:style w:type="paragraph" w:customStyle="1" w:styleId="western">
    <w:name w:val="western"/>
    <w:basedOn w:val="a"/>
    <w:rsid w:val="00AD7BF7"/>
    <w:pPr>
      <w:spacing w:before="100" w:beforeAutospacing="1" w:after="115"/>
    </w:pPr>
    <w:rPr>
      <w:color w:val="000000"/>
    </w:rPr>
  </w:style>
</w:styles>
</file>

<file path=word/webSettings.xml><?xml version="1.0" encoding="utf-8"?>
<w:webSettings xmlns:r="http://schemas.openxmlformats.org/officeDocument/2006/relationships" xmlns:w="http://schemas.openxmlformats.org/wordprocessingml/2006/main">
  <w:divs>
    <w:div w:id="8042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4092</Words>
  <Characters>23330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CNIITMASH</Company>
  <LinksUpToDate>false</LinksUpToDate>
  <CharactersWithSpaces>27368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Shirokov</cp:lastModifiedBy>
  <cp:revision>34</cp:revision>
  <dcterms:created xsi:type="dcterms:W3CDTF">2011-03-23T12:13:00Z</dcterms:created>
  <dcterms:modified xsi:type="dcterms:W3CDTF">2011-05-12T14:58:00Z</dcterms:modified>
</cp:coreProperties>
</file>